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D8DFD" w14:textId="77777777" w:rsidR="00A95EB6" w:rsidRDefault="00A95EB6" w:rsidP="00A95EB6">
      <w:pPr>
        <w:jc w:val="center"/>
      </w:pPr>
      <w:r>
        <w:rPr>
          <w:noProof/>
        </w:rPr>
        <w:drawing>
          <wp:anchor distT="0" distB="0" distL="114300" distR="114300" simplePos="0" relativeHeight="251658240" behindDoc="0" locked="0" layoutInCell="1" allowOverlap="1" wp14:anchorId="558DF643" wp14:editId="3F84C634">
            <wp:simplePos x="0" y="0"/>
            <wp:positionH relativeFrom="margin">
              <wp:align>center</wp:align>
            </wp:positionH>
            <wp:positionV relativeFrom="margin">
              <wp:align>top</wp:align>
            </wp:positionV>
            <wp:extent cx="171831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a Logo.png"/>
                    <pic:cNvPicPr/>
                  </pic:nvPicPr>
                  <pic:blipFill>
                    <a:blip r:embed="rId8">
                      <a:extLst>
                        <a:ext uri="{28A0092B-C50C-407E-A947-70E740481C1C}">
                          <a14:useLocalDpi xmlns:a14="http://schemas.microsoft.com/office/drawing/2010/main" val="0"/>
                        </a:ext>
                      </a:extLst>
                    </a:blip>
                    <a:stretch>
                      <a:fillRect/>
                    </a:stretch>
                  </pic:blipFill>
                  <pic:spPr>
                    <a:xfrm>
                      <a:off x="0" y="0"/>
                      <a:ext cx="1718310" cy="771525"/>
                    </a:xfrm>
                    <a:prstGeom prst="rect">
                      <a:avLst/>
                    </a:prstGeom>
                  </pic:spPr>
                </pic:pic>
              </a:graphicData>
            </a:graphic>
            <wp14:sizeRelH relativeFrom="margin">
              <wp14:pctWidth>0</wp14:pctWidth>
            </wp14:sizeRelH>
            <wp14:sizeRelV relativeFrom="margin">
              <wp14:pctHeight>0</wp14:pctHeight>
            </wp14:sizeRelV>
          </wp:anchor>
        </w:drawing>
      </w:r>
    </w:p>
    <w:p w14:paraId="2D35239C" w14:textId="77777777" w:rsidR="00A95EB6" w:rsidRDefault="00A95EB6" w:rsidP="00A95EB6">
      <w:pPr>
        <w:jc w:val="center"/>
      </w:pPr>
    </w:p>
    <w:p w14:paraId="2F0D5969" w14:textId="77777777" w:rsidR="00A95EB6" w:rsidRDefault="00A95EB6" w:rsidP="00A95EB6">
      <w:pPr>
        <w:jc w:val="center"/>
      </w:pPr>
    </w:p>
    <w:p w14:paraId="61D4E5E7" w14:textId="77777777" w:rsidR="00A95EB6" w:rsidRDefault="00A95EB6" w:rsidP="00A95EB6">
      <w:pPr>
        <w:spacing w:after="0" w:line="240" w:lineRule="auto"/>
        <w:jc w:val="center"/>
      </w:pPr>
    </w:p>
    <w:p w14:paraId="1D50DF4E" w14:textId="2E2BCFF0" w:rsidR="00A95EB6" w:rsidRPr="00012119" w:rsidRDefault="00A95EB6" w:rsidP="00A95EB6">
      <w:pPr>
        <w:spacing w:after="0" w:line="240" w:lineRule="auto"/>
        <w:jc w:val="center"/>
        <w:rPr>
          <w:b/>
          <w:sz w:val="28"/>
        </w:rPr>
      </w:pPr>
      <w:r w:rsidRPr="00012119">
        <w:rPr>
          <w:b/>
          <w:sz w:val="28"/>
        </w:rPr>
        <w:t>Reimaging Student Access to Career Opportunities</w:t>
      </w:r>
    </w:p>
    <w:p w14:paraId="6F75CD5D" w14:textId="193D68B6" w:rsidR="002B743A" w:rsidRPr="00012119" w:rsidRDefault="00A95EB6" w:rsidP="00A95EB6">
      <w:pPr>
        <w:spacing w:after="0" w:line="240" w:lineRule="auto"/>
        <w:jc w:val="center"/>
        <w:rPr>
          <w:b/>
          <w:sz w:val="28"/>
        </w:rPr>
      </w:pPr>
      <w:r w:rsidRPr="00012119">
        <w:rPr>
          <w:b/>
          <w:sz w:val="28"/>
        </w:rPr>
        <w:t>Work Group</w:t>
      </w:r>
    </w:p>
    <w:p w14:paraId="63E6CBC8" w14:textId="63B49952" w:rsidR="00A95EB6" w:rsidRPr="00012119" w:rsidRDefault="00A95EB6" w:rsidP="00A95EB6">
      <w:pPr>
        <w:spacing w:after="0" w:line="240" w:lineRule="auto"/>
        <w:jc w:val="center"/>
        <w:rPr>
          <w:sz w:val="28"/>
          <w:szCs w:val="24"/>
        </w:rPr>
      </w:pPr>
      <w:r w:rsidRPr="00012119">
        <w:rPr>
          <w:sz w:val="28"/>
          <w:szCs w:val="24"/>
        </w:rPr>
        <w:t>Agenda</w:t>
      </w:r>
    </w:p>
    <w:p w14:paraId="226AD63A" w14:textId="2938B844" w:rsidR="00A95EB6" w:rsidRPr="00012119" w:rsidRDefault="00A95EB6" w:rsidP="00A95EB6">
      <w:pPr>
        <w:spacing w:after="0" w:line="240" w:lineRule="auto"/>
        <w:jc w:val="center"/>
        <w:rPr>
          <w:sz w:val="24"/>
          <w:szCs w:val="24"/>
        </w:rPr>
      </w:pPr>
      <w:r w:rsidRPr="00012119">
        <w:rPr>
          <w:sz w:val="24"/>
          <w:szCs w:val="24"/>
        </w:rPr>
        <w:t xml:space="preserve">October </w:t>
      </w:r>
      <w:r w:rsidR="00E345BE" w:rsidRPr="00012119">
        <w:rPr>
          <w:sz w:val="24"/>
          <w:szCs w:val="24"/>
        </w:rPr>
        <w:t>26</w:t>
      </w:r>
      <w:r w:rsidRPr="00012119">
        <w:rPr>
          <w:sz w:val="24"/>
          <w:szCs w:val="24"/>
        </w:rPr>
        <w:t>, 2023   11:00 – 12:30 p.m.</w:t>
      </w:r>
      <w:bookmarkStart w:id="0" w:name="_GoBack"/>
      <w:bookmarkEnd w:id="0"/>
    </w:p>
    <w:p w14:paraId="692BAF42" w14:textId="064EC337" w:rsidR="00A95EB6" w:rsidRPr="00012119" w:rsidRDefault="00A95EB6" w:rsidP="00A95EB6">
      <w:pPr>
        <w:spacing w:after="0" w:line="240" w:lineRule="auto"/>
        <w:jc w:val="center"/>
        <w:rPr>
          <w:sz w:val="24"/>
          <w:szCs w:val="24"/>
        </w:rPr>
      </w:pPr>
      <w:r w:rsidRPr="00012119">
        <w:rPr>
          <w:sz w:val="24"/>
          <w:szCs w:val="24"/>
        </w:rPr>
        <w:t xml:space="preserve">Room 8-119 or on Zoom:  </w:t>
      </w:r>
      <w:hyperlink r:id="rId9" w:history="1">
        <w:r w:rsidR="00E345BE" w:rsidRPr="00012119">
          <w:rPr>
            <w:rStyle w:val="Hyperlink"/>
            <w:sz w:val="24"/>
            <w:szCs w:val="24"/>
          </w:rPr>
          <w:t>https://smccd.zoom.us/j/83237831638</w:t>
        </w:r>
      </w:hyperlink>
    </w:p>
    <w:p w14:paraId="0AB3F44E" w14:textId="77777777" w:rsidR="00A95EB6" w:rsidRPr="00012119" w:rsidRDefault="00A95EB6" w:rsidP="00A95EB6">
      <w:pPr>
        <w:pBdr>
          <w:bottom w:val="single" w:sz="6" w:space="1" w:color="auto"/>
        </w:pBdr>
        <w:spacing w:after="0" w:line="240" w:lineRule="auto"/>
        <w:jc w:val="center"/>
        <w:rPr>
          <w:sz w:val="24"/>
          <w:szCs w:val="24"/>
        </w:rPr>
      </w:pPr>
    </w:p>
    <w:p w14:paraId="641380C3" w14:textId="40725D46" w:rsidR="00A8533D" w:rsidRPr="00012119" w:rsidRDefault="00A8533D" w:rsidP="00A8533D">
      <w:pPr>
        <w:spacing w:before="240" w:line="240" w:lineRule="auto"/>
        <w:rPr>
          <w:sz w:val="24"/>
          <w:szCs w:val="24"/>
        </w:rPr>
      </w:pPr>
    </w:p>
    <w:p w14:paraId="7E711759" w14:textId="06C52BC0" w:rsidR="00A8533D" w:rsidRPr="00012119" w:rsidRDefault="00A8533D" w:rsidP="005E4146">
      <w:pPr>
        <w:pStyle w:val="ListParagraph"/>
        <w:numPr>
          <w:ilvl w:val="0"/>
          <w:numId w:val="1"/>
        </w:numPr>
        <w:spacing w:after="0" w:line="276" w:lineRule="auto"/>
        <w:rPr>
          <w:sz w:val="24"/>
          <w:szCs w:val="24"/>
        </w:rPr>
      </w:pPr>
      <w:r w:rsidRPr="00012119">
        <w:rPr>
          <w:sz w:val="24"/>
          <w:szCs w:val="24"/>
        </w:rPr>
        <w:t>Welcome and Introductions</w:t>
      </w:r>
    </w:p>
    <w:p w14:paraId="21C2738C" w14:textId="42015AED" w:rsidR="00A8533D" w:rsidRPr="00012119" w:rsidRDefault="00A8533D" w:rsidP="005E4146">
      <w:pPr>
        <w:pStyle w:val="ListParagraph"/>
        <w:numPr>
          <w:ilvl w:val="0"/>
          <w:numId w:val="1"/>
        </w:numPr>
        <w:spacing w:after="0" w:line="276" w:lineRule="auto"/>
        <w:rPr>
          <w:sz w:val="24"/>
          <w:szCs w:val="24"/>
        </w:rPr>
      </w:pPr>
      <w:r w:rsidRPr="00012119">
        <w:rPr>
          <w:sz w:val="24"/>
          <w:szCs w:val="24"/>
        </w:rPr>
        <w:t>Purpose of the Work Group</w:t>
      </w:r>
      <w:r w:rsidR="00E345BE" w:rsidRPr="00012119">
        <w:rPr>
          <w:sz w:val="24"/>
          <w:szCs w:val="24"/>
        </w:rPr>
        <w:t xml:space="preserve"> (refresher)</w:t>
      </w:r>
    </w:p>
    <w:p w14:paraId="1A115F12" w14:textId="48771950" w:rsidR="00A8533D" w:rsidRPr="00012119" w:rsidRDefault="00E345BE" w:rsidP="005E4146">
      <w:pPr>
        <w:pStyle w:val="ListParagraph"/>
        <w:numPr>
          <w:ilvl w:val="0"/>
          <w:numId w:val="1"/>
        </w:numPr>
        <w:spacing w:after="240" w:line="276" w:lineRule="auto"/>
        <w:rPr>
          <w:sz w:val="24"/>
          <w:szCs w:val="24"/>
        </w:rPr>
      </w:pPr>
      <w:r w:rsidRPr="00012119">
        <w:rPr>
          <w:sz w:val="24"/>
          <w:szCs w:val="24"/>
        </w:rPr>
        <w:t>Review of our discussion last year – does our “Vision” look accurate?</w:t>
      </w:r>
    </w:p>
    <w:p w14:paraId="60CC6F3A" w14:textId="25B052BF" w:rsidR="00A8533D" w:rsidRPr="00012119" w:rsidRDefault="00E345BE" w:rsidP="005E4146">
      <w:pPr>
        <w:pStyle w:val="ListParagraph"/>
        <w:numPr>
          <w:ilvl w:val="0"/>
          <w:numId w:val="1"/>
        </w:numPr>
        <w:spacing w:after="0" w:line="276" w:lineRule="auto"/>
        <w:rPr>
          <w:sz w:val="24"/>
          <w:szCs w:val="24"/>
        </w:rPr>
      </w:pPr>
      <w:r w:rsidRPr="00012119">
        <w:rPr>
          <w:sz w:val="24"/>
          <w:szCs w:val="24"/>
        </w:rPr>
        <w:t>Report Outs from the following folks who had follow-up items:</w:t>
      </w:r>
    </w:p>
    <w:p w14:paraId="7C37E015" w14:textId="77777777" w:rsidR="00E345BE" w:rsidRPr="00012119" w:rsidRDefault="00E345BE" w:rsidP="00E345BE">
      <w:pPr>
        <w:numPr>
          <w:ilvl w:val="1"/>
          <w:numId w:val="1"/>
        </w:numPr>
        <w:spacing w:after="0" w:line="276" w:lineRule="auto"/>
        <w:rPr>
          <w:sz w:val="24"/>
          <w:szCs w:val="24"/>
        </w:rPr>
      </w:pPr>
      <w:r w:rsidRPr="00012119">
        <w:rPr>
          <w:sz w:val="24"/>
          <w:szCs w:val="24"/>
        </w:rPr>
        <w:t>Chris and Bob to work together to see how we might standardize the process for getting students on the job board (College Central)</w:t>
      </w:r>
    </w:p>
    <w:p w14:paraId="069C9113" w14:textId="77777777" w:rsidR="00E345BE" w:rsidRPr="00012119" w:rsidRDefault="00E345BE" w:rsidP="00E345BE">
      <w:pPr>
        <w:numPr>
          <w:ilvl w:val="1"/>
          <w:numId w:val="1"/>
        </w:numPr>
        <w:spacing w:after="0" w:line="276" w:lineRule="auto"/>
        <w:rPr>
          <w:sz w:val="24"/>
          <w:szCs w:val="24"/>
        </w:rPr>
      </w:pPr>
      <w:r w:rsidRPr="00012119">
        <w:rPr>
          <w:sz w:val="24"/>
          <w:szCs w:val="24"/>
        </w:rPr>
        <w:t>Bob, Rance (and Chris?) to explore other ways we can message students about career opportunities so we can both refine and scale the WBL/career messages students get (Canvas, Job Board, emails, other?)</w:t>
      </w:r>
    </w:p>
    <w:p w14:paraId="3F763ABA" w14:textId="77777777" w:rsidR="00E345BE" w:rsidRPr="00012119" w:rsidRDefault="00E345BE" w:rsidP="00E345BE">
      <w:pPr>
        <w:numPr>
          <w:ilvl w:val="1"/>
          <w:numId w:val="1"/>
        </w:numPr>
        <w:spacing w:after="0" w:line="276" w:lineRule="auto"/>
        <w:rPr>
          <w:sz w:val="24"/>
          <w:szCs w:val="24"/>
        </w:rPr>
      </w:pPr>
      <w:r w:rsidRPr="00012119">
        <w:rPr>
          <w:sz w:val="24"/>
          <w:szCs w:val="24"/>
        </w:rPr>
        <w:t>Work Group to create a more comprehensive list of Industry Associations, Chambers, employer groups with which we should be connecting (and consider identify which of us will take the lead with different groups to share the load)</w:t>
      </w:r>
    </w:p>
    <w:p w14:paraId="35B7CD95" w14:textId="77777777" w:rsidR="00E345BE" w:rsidRPr="00012119" w:rsidRDefault="00E345BE" w:rsidP="00E345BE">
      <w:pPr>
        <w:numPr>
          <w:ilvl w:val="1"/>
          <w:numId w:val="1"/>
        </w:numPr>
        <w:spacing w:after="0" w:line="276" w:lineRule="auto"/>
        <w:rPr>
          <w:sz w:val="24"/>
          <w:szCs w:val="24"/>
        </w:rPr>
      </w:pPr>
      <w:r w:rsidRPr="00012119">
        <w:rPr>
          <w:sz w:val="24"/>
          <w:szCs w:val="24"/>
        </w:rPr>
        <w:t xml:space="preserve">KE and others to research other colleges who are doing this well, such as </w:t>
      </w:r>
    </w:p>
    <w:p w14:paraId="6756A910" w14:textId="77777777" w:rsidR="00E345BE" w:rsidRPr="00012119" w:rsidRDefault="00E345BE" w:rsidP="00E345BE">
      <w:pPr>
        <w:numPr>
          <w:ilvl w:val="2"/>
          <w:numId w:val="1"/>
        </w:numPr>
        <w:spacing w:after="0" w:line="276" w:lineRule="auto"/>
        <w:rPr>
          <w:sz w:val="24"/>
          <w:szCs w:val="24"/>
        </w:rPr>
      </w:pPr>
      <w:hyperlink r:id="rId10">
        <w:r w:rsidRPr="00012119">
          <w:rPr>
            <w:color w:val="1155CC"/>
            <w:sz w:val="24"/>
            <w:szCs w:val="24"/>
            <w:u w:val="single"/>
          </w:rPr>
          <w:t>Mendocino College</w:t>
        </w:r>
      </w:hyperlink>
    </w:p>
    <w:p w14:paraId="179DC847" w14:textId="4DEFE4B6" w:rsidR="00E345BE" w:rsidRPr="00012119" w:rsidRDefault="00E345BE" w:rsidP="005E4146">
      <w:pPr>
        <w:pStyle w:val="ListParagraph"/>
        <w:numPr>
          <w:ilvl w:val="0"/>
          <w:numId w:val="1"/>
        </w:numPr>
        <w:spacing w:line="276" w:lineRule="auto"/>
        <w:rPr>
          <w:sz w:val="24"/>
          <w:szCs w:val="24"/>
        </w:rPr>
      </w:pPr>
      <w:r w:rsidRPr="00012119">
        <w:rPr>
          <w:sz w:val="24"/>
          <w:szCs w:val="24"/>
        </w:rPr>
        <w:t>Discuss our Draft Recommendations to PBC/President Lopez to be presented December 6, 2023</w:t>
      </w:r>
    </w:p>
    <w:p w14:paraId="430C8130" w14:textId="10A4A6C0" w:rsidR="005E4146" w:rsidRPr="00012119" w:rsidRDefault="005E4146" w:rsidP="005E4146">
      <w:pPr>
        <w:pStyle w:val="ListParagraph"/>
        <w:numPr>
          <w:ilvl w:val="0"/>
          <w:numId w:val="1"/>
        </w:numPr>
        <w:spacing w:line="276" w:lineRule="auto"/>
        <w:rPr>
          <w:sz w:val="24"/>
          <w:szCs w:val="24"/>
        </w:rPr>
      </w:pPr>
      <w:r w:rsidRPr="00012119">
        <w:rPr>
          <w:sz w:val="24"/>
          <w:szCs w:val="24"/>
        </w:rPr>
        <w:t>Next steps for the Work Group</w:t>
      </w:r>
    </w:p>
    <w:p w14:paraId="5366F98A" w14:textId="77777777" w:rsidR="00A8533D" w:rsidRPr="00012119" w:rsidRDefault="00A8533D" w:rsidP="005E4146">
      <w:pPr>
        <w:pStyle w:val="ListParagraph"/>
        <w:spacing w:after="0" w:line="276" w:lineRule="auto"/>
        <w:ind w:left="1440"/>
        <w:rPr>
          <w:sz w:val="24"/>
          <w:szCs w:val="24"/>
        </w:rPr>
      </w:pPr>
    </w:p>
    <w:sectPr w:rsidR="00A8533D" w:rsidRPr="00012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471A"/>
    <w:multiLevelType w:val="multilevel"/>
    <w:tmpl w:val="F44EE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B63240"/>
    <w:multiLevelType w:val="hybridMultilevel"/>
    <w:tmpl w:val="0C929214"/>
    <w:lvl w:ilvl="0" w:tplc="61845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27EED"/>
    <w:multiLevelType w:val="hybridMultilevel"/>
    <w:tmpl w:val="FCD89C2A"/>
    <w:lvl w:ilvl="0" w:tplc="618459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A4"/>
    <w:rsid w:val="00012119"/>
    <w:rsid w:val="001164A4"/>
    <w:rsid w:val="001B64EE"/>
    <w:rsid w:val="00354ED8"/>
    <w:rsid w:val="00373DBC"/>
    <w:rsid w:val="004D600F"/>
    <w:rsid w:val="005E4146"/>
    <w:rsid w:val="00831BC6"/>
    <w:rsid w:val="009B31D3"/>
    <w:rsid w:val="00A30293"/>
    <w:rsid w:val="00A8533D"/>
    <w:rsid w:val="00A95EB6"/>
    <w:rsid w:val="00AC4FAA"/>
    <w:rsid w:val="00BC5D38"/>
    <w:rsid w:val="00E026DC"/>
    <w:rsid w:val="00E345BE"/>
    <w:rsid w:val="00F4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1976"/>
  <w15:chartTrackingRefBased/>
  <w15:docId w15:val="{474B0C5F-39BE-4CB3-A208-969FEC47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4EE"/>
    <w:pPr>
      <w:keepNext/>
      <w:keepLines/>
      <w:spacing w:before="240" w:after="0"/>
      <w:outlineLvl w:val="0"/>
    </w:pPr>
    <w:rPr>
      <w:rFonts w:asciiTheme="majorHAnsi" w:eastAsiaTheme="majorEastAsia" w:hAnsiTheme="majorHAnsi" w:cstheme="majorBidi"/>
      <w:color w:val="00634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4EE"/>
    <w:rPr>
      <w:rFonts w:asciiTheme="majorHAnsi" w:eastAsiaTheme="majorEastAsia" w:hAnsiTheme="majorHAnsi" w:cstheme="majorBidi"/>
      <w:color w:val="006342"/>
      <w:sz w:val="32"/>
      <w:szCs w:val="32"/>
    </w:rPr>
  </w:style>
  <w:style w:type="character" w:styleId="Hyperlink">
    <w:name w:val="Hyperlink"/>
    <w:basedOn w:val="DefaultParagraphFont"/>
    <w:uiPriority w:val="99"/>
    <w:unhideWhenUsed/>
    <w:rsid w:val="00A95EB6"/>
    <w:rPr>
      <w:color w:val="0563C1" w:themeColor="hyperlink"/>
      <w:u w:val="single"/>
    </w:rPr>
  </w:style>
  <w:style w:type="character" w:styleId="UnresolvedMention">
    <w:name w:val="Unresolved Mention"/>
    <w:basedOn w:val="DefaultParagraphFont"/>
    <w:uiPriority w:val="99"/>
    <w:semiHidden/>
    <w:unhideWhenUsed/>
    <w:rsid w:val="00A95EB6"/>
    <w:rPr>
      <w:color w:val="605E5C"/>
      <w:shd w:val="clear" w:color="auto" w:fill="E1DFDD"/>
    </w:rPr>
  </w:style>
  <w:style w:type="paragraph" w:styleId="ListParagraph">
    <w:name w:val="List Paragraph"/>
    <w:basedOn w:val="Normal"/>
    <w:uiPriority w:val="34"/>
    <w:qFormat/>
    <w:rsid w:val="00A85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endocino.edu/support-services/services/all-support-services/all-support-services/career-hub" TargetMode="External"/><Relationship Id="rId4" Type="http://schemas.openxmlformats.org/officeDocument/2006/relationships/numbering" Target="numbering.xml"/><Relationship Id="rId9" Type="http://schemas.openxmlformats.org/officeDocument/2006/relationships/hyperlink" Target="https://smccd.zoom.us/j/83237831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bc55ecc-363e-43e9-bfac-4ba2e86f45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7" ma:contentTypeDescription="Create a new document." ma:contentTypeScope="" ma:versionID="67dfb4e804f0f36d3e2bbd6bb2657c0a">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f1456f6b1d7c6a1152a3462ab7fa1521"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5EC20-90C6-4857-AB91-3F4266CB8198}">
  <ds:schemaRefs>
    <ds:schemaRef ds:uri="http://schemas.microsoft.com/sharepoint/v3/contenttype/forms"/>
  </ds:schemaRefs>
</ds:datastoreItem>
</file>

<file path=customXml/itemProps2.xml><?xml version="1.0" encoding="utf-8"?>
<ds:datastoreItem xmlns:ds="http://schemas.openxmlformats.org/officeDocument/2006/customXml" ds:itemID="{0621D0BF-12BE-491C-A1CE-FCAFE8CE82FF}">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purl.org/dc/terms/"/>
    <ds:schemaRef ds:uri="bb5bbb0b-6c89-44d7-be61-0adfe653f983"/>
    <ds:schemaRef ds:uri="http://schemas.microsoft.com/office/infopath/2007/PartnerControls"/>
    <ds:schemaRef ds:uri="http://schemas.openxmlformats.org/package/2006/metadata/core-properties"/>
    <ds:schemaRef ds:uri="2bc55ecc-363e-43e9-bfac-4ba2e86f45ee"/>
  </ds:schemaRefs>
</ds:datastoreItem>
</file>

<file path=customXml/itemProps3.xml><?xml version="1.0" encoding="utf-8"?>
<ds:datastoreItem xmlns:ds="http://schemas.openxmlformats.org/officeDocument/2006/customXml" ds:itemID="{0EDCF6F2-A4F6-403C-85D9-6F2FDA562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4</cp:revision>
  <dcterms:created xsi:type="dcterms:W3CDTF">2023-10-24T17:33:00Z</dcterms:created>
  <dcterms:modified xsi:type="dcterms:W3CDTF">2023-10-24T17:38:00Z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