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C0DD0" w14:textId="77777777" w:rsidR="008A6B51" w:rsidRPr="008A6B51" w:rsidRDefault="008A6B51" w:rsidP="00904F7D">
      <w:pPr>
        <w:rPr>
          <w:b/>
          <w:bCs/>
        </w:rPr>
      </w:pPr>
      <w:r w:rsidRPr="008A6B51">
        <w:rPr>
          <w:b/>
          <w:bCs/>
        </w:rPr>
        <w:t>Institutional Learning Outcomes (</w:t>
      </w:r>
      <w:r>
        <w:rPr>
          <w:b/>
          <w:bCs/>
        </w:rPr>
        <w:t>Revised</w:t>
      </w:r>
      <w:r w:rsidRPr="008A6B51">
        <w:rPr>
          <w:b/>
          <w:bCs/>
        </w:rPr>
        <w:t>)</w:t>
      </w:r>
    </w:p>
    <w:p w14:paraId="7EFAB2B6" w14:textId="77777777" w:rsidR="008A6B51" w:rsidRPr="008A6B51" w:rsidRDefault="008A6B51" w:rsidP="008A6B51">
      <w:pPr>
        <w:numPr>
          <w:ilvl w:val="0"/>
          <w:numId w:val="1"/>
        </w:numPr>
      </w:pPr>
      <w:r w:rsidRPr="008A6B51">
        <w:rPr>
          <w:b/>
          <w:bCs/>
        </w:rPr>
        <w:t>Critical thinking</w:t>
      </w:r>
      <w:r w:rsidRPr="008A6B51">
        <w:t xml:space="preserve">: Select, evaluate, and use information to engage in critical </w:t>
      </w:r>
      <w:r w:rsidRPr="001F774C">
        <w:rPr>
          <w:u w:val="single"/>
        </w:rPr>
        <w:t>and creative</w:t>
      </w:r>
      <w:r w:rsidRPr="008A6B51">
        <w:t xml:space="preserve"> problem solving, investigate a point of view, and support a conclusion.</w:t>
      </w:r>
    </w:p>
    <w:p w14:paraId="72A6DB43" w14:textId="77777777" w:rsidR="008A6B51" w:rsidRPr="008A6B51" w:rsidRDefault="008A6B51" w:rsidP="008A6B51">
      <w:pPr>
        <w:numPr>
          <w:ilvl w:val="0"/>
          <w:numId w:val="1"/>
        </w:numPr>
      </w:pPr>
      <w:r w:rsidRPr="008A6B51">
        <w:rPr>
          <w:b/>
          <w:bCs/>
        </w:rPr>
        <w:t>Communication</w:t>
      </w:r>
      <w:r w:rsidRPr="008A6B51">
        <w:t xml:space="preserve">: Use language to effectively convey an idea or set of facts, including the ability to </w:t>
      </w:r>
      <w:r w:rsidRPr="001F774C">
        <w:rPr>
          <w:u w:val="single"/>
        </w:rPr>
        <w:t>ethically</w:t>
      </w:r>
      <w:r w:rsidRPr="008A6B51">
        <w:t xml:space="preserve"> use source material and evidence according to institutional and discipline standards. </w:t>
      </w:r>
    </w:p>
    <w:p w14:paraId="06368FF5" w14:textId="77777777" w:rsidR="008A6B51" w:rsidRPr="001F774C" w:rsidRDefault="008A6B51" w:rsidP="008A6B51">
      <w:pPr>
        <w:numPr>
          <w:ilvl w:val="0"/>
          <w:numId w:val="1"/>
        </w:numPr>
        <w:rPr>
          <w:iCs/>
        </w:rPr>
      </w:pPr>
      <w:r w:rsidRPr="008A6B51">
        <w:rPr>
          <w:b/>
          <w:bCs/>
        </w:rPr>
        <w:t>Creativity</w:t>
      </w:r>
      <w:r w:rsidRPr="001F774C">
        <w:rPr>
          <w:iCs/>
        </w:rPr>
        <w:t xml:space="preserve">: </w:t>
      </w:r>
      <w:r w:rsidRPr="001F774C">
        <w:rPr>
          <w:iCs/>
          <w:u w:val="single"/>
        </w:rPr>
        <w:t>Demonstrate creativity or appreciation for creative expression.</w:t>
      </w:r>
      <w:r w:rsidRPr="001F774C">
        <w:rPr>
          <w:iCs/>
        </w:rPr>
        <w:t xml:space="preserve"> </w:t>
      </w:r>
    </w:p>
    <w:p w14:paraId="763D4BCB" w14:textId="77777777" w:rsidR="008A6B51" w:rsidRPr="001F774C" w:rsidRDefault="008A6B51" w:rsidP="008A6B51">
      <w:pPr>
        <w:ind w:left="1440"/>
        <w:rPr>
          <w:iCs/>
          <w:u w:val="single"/>
        </w:rPr>
      </w:pPr>
      <w:proofErr w:type="gramStart"/>
      <w:r w:rsidRPr="001F774C">
        <w:rPr>
          <w:i/>
          <w:iCs/>
        </w:rPr>
        <w:t>or</w:t>
      </w:r>
      <w:proofErr w:type="gramEnd"/>
      <w:r w:rsidRPr="001F774C">
        <w:rPr>
          <w:iCs/>
        </w:rPr>
        <w:t xml:space="preserve"> </w:t>
      </w:r>
      <w:r w:rsidRPr="001F774C">
        <w:rPr>
          <w:iCs/>
          <w:u w:val="single"/>
        </w:rPr>
        <w:t>Produce, combine , or synthesize ideas in original ways within or across disciplines.</w:t>
      </w:r>
    </w:p>
    <w:p w14:paraId="2891A7E1" w14:textId="77777777" w:rsidR="008A6B51" w:rsidRPr="008A6B51" w:rsidRDefault="008A6B51" w:rsidP="008A6B51">
      <w:pPr>
        <w:numPr>
          <w:ilvl w:val="0"/>
          <w:numId w:val="1"/>
        </w:numPr>
      </w:pPr>
      <w:r w:rsidRPr="008A6B51">
        <w:rPr>
          <w:b/>
          <w:bCs/>
        </w:rPr>
        <w:t>Community:</w:t>
      </w:r>
      <w:r w:rsidRPr="008A6B51">
        <w:t xml:space="preserve"> Understand and interpret various points of view that emerge from a diverse world of peoples and cultures. </w:t>
      </w:r>
    </w:p>
    <w:p w14:paraId="76E22366" w14:textId="77777777" w:rsidR="008A6B51" w:rsidRDefault="008A6B51" w:rsidP="008A6B51">
      <w:pPr>
        <w:numPr>
          <w:ilvl w:val="0"/>
          <w:numId w:val="1"/>
        </w:numPr>
      </w:pPr>
      <w:r w:rsidRPr="008A6B51">
        <w:rPr>
          <w:b/>
          <w:bCs/>
        </w:rPr>
        <w:t>Computational thinking:</w:t>
      </w:r>
      <w:r>
        <w:rPr>
          <w:b/>
          <w:bCs/>
        </w:rPr>
        <w:t xml:space="preserve"> </w:t>
      </w:r>
      <w:r w:rsidRPr="008A6B51">
        <w:t>Represent complex data in various mathematical forms (e.g., equations, graphs, diagrams, tables, and words) and analyze these data to make judgments and draw appropriate conclusions.</w:t>
      </w:r>
    </w:p>
    <w:p w14:paraId="5C74F6E4" w14:textId="77777777" w:rsidR="008A6B51" w:rsidRDefault="008A6B51" w:rsidP="008A6B51"/>
    <w:p w14:paraId="0E3065F8" w14:textId="77777777" w:rsidR="008A6B51" w:rsidRPr="008A6B51" w:rsidRDefault="008A6B51" w:rsidP="008A6B51">
      <w:pPr>
        <w:rPr>
          <w:b/>
          <w:bCs/>
        </w:rPr>
      </w:pPr>
      <w:r w:rsidRPr="008A6B51">
        <w:rPr>
          <w:b/>
          <w:bCs/>
        </w:rPr>
        <w:t>Institutional Learning Outcomes</w:t>
      </w:r>
      <w:r>
        <w:rPr>
          <w:b/>
          <w:bCs/>
        </w:rPr>
        <w:t xml:space="preserve"> (Original)</w:t>
      </w:r>
    </w:p>
    <w:p w14:paraId="71C4861A" w14:textId="77777777" w:rsidR="008A6B51" w:rsidRPr="008A6B51" w:rsidRDefault="008A6B51" w:rsidP="008A6B51">
      <w:pPr>
        <w:numPr>
          <w:ilvl w:val="0"/>
          <w:numId w:val="2"/>
        </w:numPr>
      </w:pPr>
      <w:r w:rsidRPr="008A6B51">
        <w:t xml:space="preserve">Select, evaluate, and use information to engage in creative problem solving, investigate a point of view, support a conclusion, </w:t>
      </w:r>
      <w:r w:rsidRPr="001F774C">
        <w:rPr>
          <w:strike/>
        </w:rPr>
        <w:t>or engage in creative expression</w:t>
      </w:r>
      <w:r w:rsidRPr="008A6B51">
        <w:t>.</w:t>
      </w:r>
    </w:p>
    <w:p w14:paraId="1B597754" w14:textId="77777777" w:rsidR="008A6B51" w:rsidRPr="008A6B51" w:rsidRDefault="008A6B51" w:rsidP="008A6B51">
      <w:pPr>
        <w:numPr>
          <w:ilvl w:val="0"/>
          <w:numId w:val="2"/>
        </w:numPr>
      </w:pPr>
      <w:r w:rsidRPr="008A6B51">
        <w:t>Use language to effectively convey an idea or set of facts, including the ability to use source material and evidence according to institutional and discipline standards. </w:t>
      </w:r>
    </w:p>
    <w:p w14:paraId="524389F0" w14:textId="77777777" w:rsidR="008A6B51" w:rsidRPr="008A6B51" w:rsidRDefault="008A6B51" w:rsidP="008A6B51">
      <w:pPr>
        <w:numPr>
          <w:ilvl w:val="0"/>
          <w:numId w:val="2"/>
        </w:numPr>
      </w:pPr>
      <w:r w:rsidRPr="008A6B51">
        <w:t>Understand and interpret various points of view that emerge from a diverse world of peoples and cultures. </w:t>
      </w:r>
    </w:p>
    <w:p w14:paraId="040F8D6A" w14:textId="77777777" w:rsidR="008A6B51" w:rsidRDefault="008A6B51" w:rsidP="008A6B51">
      <w:pPr>
        <w:numPr>
          <w:ilvl w:val="0"/>
          <w:numId w:val="2"/>
        </w:numPr>
      </w:pPr>
      <w:r w:rsidRPr="008A6B51">
        <w:t>Represent complex data in various mathematical forms (e.g., equations, graphs, diagrams, tables, and words) and analyze these data to make judgments and draw appropriate conclusions.</w:t>
      </w:r>
    </w:p>
    <w:p w14:paraId="63B0CB16" w14:textId="77777777" w:rsidR="00904F7D" w:rsidRPr="00904F7D" w:rsidRDefault="00904F7D" w:rsidP="00904F7D">
      <w:pPr>
        <w:rPr>
          <w:b/>
        </w:rPr>
      </w:pPr>
      <w:r w:rsidRPr="00904F7D">
        <w:rPr>
          <w:b/>
        </w:rPr>
        <w:t>Template</w:t>
      </w:r>
    </w:p>
    <w:p w14:paraId="7574D5E7" w14:textId="77777777" w:rsidR="001F774C" w:rsidRPr="008A6B51" w:rsidRDefault="001F774C" w:rsidP="001F774C">
      <w:r>
        <w:t xml:space="preserve">Revised template - </w:t>
      </w:r>
      <w:hyperlink r:id="rId8" w:history="1">
        <w:r w:rsidRPr="00193B7A">
          <w:rPr>
            <w:rStyle w:val="Hyperlink"/>
          </w:rPr>
          <w:t>https://sites.google.com/site/templatewithslos/home</w:t>
        </w:r>
      </w:hyperlink>
    </w:p>
    <w:p w14:paraId="106BF1F2" w14:textId="4FB8EC1C" w:rsidR="008A6B51" w:rsidRPr="001F774C" w:rsidRDefault="001F774C" w:rsidP="008A6B51">
      <w:pPr>
        <w:rPr>
          <w:color w:val="0000FF"/>
          <w:sz w:val="20"/>
          <w:szCs w:val="20"/>
        </w:rPr>
      </w:pPr>
      <w:r>
        <w:t xml:space="preserve">Original template - </w:t>
      </w:r>
      <w:hyperlink r:id="rId9" w:history="1">
        <w:r w:rsidR="00904F7D" w:rsidRPr="001F774C">
          <w:rPr>
            <w:rStyle w:val="Hyperlink"/>
            <w:rFonts w:ascii="Arial" w:hAnsi="Arial" w:cs="Arial"/>
            <w:color w:val="0000FF"/>
            <w:sz w:val="20"/>
            <w:szCs w:val="20"/>
          </w:rPr>
          <w:t>https://sites.google.com/a/my.smccd.edu/e-portfolio-pilot-project/</w:t>
        </w:r>
      </w:hyperlink>
      <w:r w:rsidR="00904F7D" w:rsidRPr="001F774C">
        <w:rPr>
          <w:color w:val="0000FF"/>
          <w:sz w:val="20"/>
          <w:szCs w:val="20"/>
        </w:rPr>
        <w:t xml:space="preserve"> </w:t>
      </w:r>
    </w:p>
    <w:p w14:paraId="1E3EFDEC" w14:textId="77777777" w:rsidR="001F774C" w:rsidRDefault="001F774C"/>
    <w:p w14:paraId="768F0D2A" w14:textId="26E23932" w:rsidR="008A6B51" w:rsidRDefault="00CA5E8B">
      <w:hyperlink r:id="rId10" w:history="1">
        <w:r w:rsidR="008A6B51" w:rsidRPr="008A6B51">
          <w:rPr>
            <w:rStyle w:val="Hyperlink"/>
          </w:rPr>
          <w:t>Click here for meeting n</w:t>
        </w:r>
        <w:r w:rsidR="008A6B51">
          <w:rPr>
            <w:rStyle w:val="Hyperlink"/>
          </w:rPr>
          <w:t>o</w:t>
        </w:r>
        <w:r w:rsidR="008A6B51" w:rsidRPr="008A6B51">
          <w:rPr>
            <w:rStyle w:val="Hyperlink"/>
          </w:rPr>
          <w:t>tes</w:t>
        </w:r>
      </w:hyperlink>
      <w:bookmarkStart w:id="0" w:name="_GoBack"/>
      <w:bookmarkEnd w:id="0"/>
    </w:p>
    <w:sectPr w:rsidR="008A6B51">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FCAE6" w14:textId="77777777" w:rsidR="00CA5E8B" w:rsidRDefault="00CA5E8B" w:rsidP="00CA5E8B">
      <w:pPr>
        <w:spacing w:after="0" w:line="240" w:lineRule="auto"/>
      </w:pPr>
      <w:r>
        <w:separator/>
      </w:r>
    </w:p>
  </w:endnote>
  <w:endnote w:type="continuationSeparator" w:id="0">
    <w:p w14:paraId="3F3FECA1" w14:textId="77777777" w:rsidR="00CA5E8B" w:rsidRDefault="00CA5E8B" w:rsidP="00CA5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66D7AA" w14:textId="2B53814C" w:rsidR="00CA5E8B" w:rsidRPr="00CA5E8B" w:rsidRDefault="00CA5E8B" w:rsidP="00CA5E8B">
    <w:pPr>
      <w:pStyle w:val="Footer"/>
      <w:tabs>
        <w:tab w:val="clear" w:pos="8640"/>
        <w:tab w:val="right" w:pos="9360"/>
      </w:tabs>
      <w:rPr>
        <w:i/>
        <w:sz w:val="20"/>
        <w:szCs w:val="20"/>
      </w:rPr>
    </w:pPr>
    <w:r w:rsidRPr="00CA5E8B">
      <w:rPr>
        <w:i/>
        <w:sz w:val="20"/>
        <w:szCs w:val="20"/>
      </w:rPr>
      <w:tab/>
    </w:r>
    <w:r w:rsidRPr="00CA5E8B">
      <w:rPr>
        <w:i/>
        <w:sz w:val="20"/>
        <w:szCs w:val="20"/>
      </w:rPr>
      <w:tab/>
      <w:t xml:space="preserve">Revised: </w:t>
    </w:r>
    <w:r w:rsidRPr="00CA5E8B">
      <w:rPr>
        <w:i/>
        <w:sz w:val="20"/>
        <w:szCs w:val="20"/>
      </w:rPr>
      <w:fldChar w:fldCharType="begin"/>
    </w:r>
    <w:r w:rsidRPr="00CA5E8B">
      <w:rPr>
        <w:i/>
        <w:sz w:val="20"/>
        <w:szCs w:val="20"/>
      </w:rPr>
      <w:instrText xml:space="preserve"> TIME \@ "MMMM d, y" </w:instrText>
    </w:r>
    <w:r w:rsidRPr="00CA5E8B">
      <w:rPr>
        <w:i/>
        <w:sz w:val="20"/>
        <w:szCs w:val="20"/>
      </w:rPr>
      <w:fldChar w:fldCharType="separate"/>
    </w:r>
    <w:r w:rsidRPr="00CA5E8B">
      <w:rPr>
        <w:i/>
        <w:noProof/>
        <w:sz w:val="20"/>
        <w:szCs w:val="20"/>
      </w:rPr>
      <w:t>September 25, 2013</w:t>
    </w:r>
    <w:r w:rsidRPr="00CA5E8B">
      <w:rPr>
        <w: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BA109" w14:textId="77777777" w:rsidR="00CA5E8B" w:rsidRDefault="00CA5E8B" w:rsidP="00CA5E8B">
      <w:pPr>
        <w:spacing w:after="0" w:line="240" w:lineRule="auto"/>
      </w:pPr>
      <w:r>
        <w:separator/>
      </w:r>
    </w:p>
  </w:footnote>
  <w:footnote w:type="continuationSeparator" w:id="0">
    <w:p w14:paraId="55EC990D" w14:textId="77777777" w:rsidR="00CA5E8B" w:rsidRDefault="00CA5E8B" w:rsidP="00CA5E8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6FB8F0" w14:textId="79C1FC1A" w:rsidR="00CA5E8B" w:rsidRDefault="00CA5E8B">
    <w:pPr>
      <w:pStyle w:val="Header"/>
    </w:pPr>
    <w:r>
      <w:rPr>
        <w:noProof/>
      </w:rPr>
      <w:pict w14:anchorId="46E9287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d8d8d8 [2732]" stroked="f">
          <v:textpath style="font-family:&quot;Calibri&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9DFDD8" w14:textId="4C924D10" w:rsidR="00CA5E8B" w:rsidRDefault="00CA5E8B">
    <w:pPr>
      <w:pStyle w:val="Header"/>
    </w:pPr>
    <w:r>
      <w:rPr>
        <w:noProof/>
      </w:rPr>
      <w:pict w14:anchorId="64953EA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d8d8d8 [2732]" stroked="f">
          <v:textpath style="font-family:&quot;Calibri&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464CF1" w14:textId="4748038E" w:rsidR="00CA5E8B" w:rsidRDefault="00CA5E8B">
    <w:pPr>
      <w:pStyle w:val="Header"/>
    </w:pPr>
    <w:r>
      <w:rPr>
        <w:noProof/>
      </w:rPr>
      <w:pict w14:anchorId="1A5B9AA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d8d8d8 [2732]" stroked="f">
          <v:textpath style="font-family:&quot;Calibri&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B25C6"/>
    <w:multiLevelType w:val="multilevel"/>
    <w:tmpl w:val="B210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DC3A05"/>
    <w:multiLevelType w:val="multilevel"/>
    <w:tmpl w:val="2702D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51"/>
    <w:rsid w:val="00193B7A"/>
    <w:rsid w:val="001F6FEF"/>
    <w:rsid w:val="001F774C"/>
    <w:rsid w:val="004F2DDC"/>
    <w:rsid w:val="006826F5"/>
    <w:rsid w:val="008A6B51"/>
    <w:rsid w:val="00904F7D"/>
    <w:rsid w:val="00CA5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221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B51"/>
    <w:rPr>
      <w:color w:val="0000FF" w:themeColor="hyperlink"/>
      <w:u w:val="single"/>
    </w:rPr>
  </w:style>
  <w:style w:type="paragraph" w:styleId="ListParagraph">
    <w:name w:val="List Paragraph"/>
    <w:basedOn w:val="Normal"/>
    <w:uiPriority w:val="34"/>
    <w:qFormat/>
    <w:rsid w:val="008A6B51"/>
    <w:pPr>
      <w:ind w:left="720"/>
      <w:contextualSpacing/>
    </w:pPr>
  </w:style>
  <w:style w:type="character" w:styleId="FollowedHyperlink">
    <w:name w:val="FollowedHyperlink"/>
    <w:basedOn w:val="DefaultParagraphFont"/>
    <w:uiPriority w:val="99"/>
    <w:semiHidden/>
    <w:unhideWhenUsed/>
    <w:rsid w:val="00193B7A"/>
    <w:rPr>
      <w:color w:val="800080" w:themeColor="followedHyperlink"/>
      <w:u w:val="single"/>
    </w:rPr>
  </w:style>
  <w:style w:type="paragraph" w:styleId="Header">
    <w:name w:val="header"/>
    <w:basedOn w:val="Normal"/>
    <w:link w:val="HeaderChar"/>
    <w:uiPriority w:val="99"/>
    <w:unhideWhenUsed/>
    <w:rsid w:val="00CA5E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5E8B"/>
  </w:style>
  <w:style w:type="paragraph" w:styleId="Footer">
    <w:name w:val="footer"/>
    <w:basedOn w:val="Normal"/>
    <w:link w:val="FooterChar"/>
    <w:uiPriority w:val="99"/>
    <w:unhideWhenUsed/>
    <w:rsid w:val="00CA5E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A5E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B51"/>
    <w:rPr>
      <w:color w:val="0000FF" w:themeColor="hyperlink"/>
      <w:u w:val="single"/>
    </w:rPr>
  </w:style>
  <w:style w:type="paragraph" w:styleId="ListParagraph">
    <w:name w:val="List Paragraph"/>
    <w:basedOn w:val="Normal"/>
    <w:uiPriority w:val="34"/>
    <w:qFormat/>
    <w:rsid w:val="008A6B51"/>
    <w:pPr>
      <w:ind w:left="720"/>
      <w:contextualSpacing/>
    </w:pPr>
  </w:style>
  <w:style w:type="character" w:styleId="FollowedHyperlink">
    <w:name w:val="FollowedHyperlink"/>
    <w:basedOn w:val="DefaultParagraphFont"/>
    <w:uiPriority w:val="99"/>
    <w:semiHidden/>
    <w:unhideWhenUsed/>
    <w:rsid w:val="00193B7A"/>
    <w:rPr>
      <w:color w:val="800080" w:themeColor="followedHyperlink"/>
      <w:u w:val="single"/>
    </w:rPr>
  </w:style>
  <w:style w:type="paragraph" w:styleId="Header">
    <w:name w:val="header"/>
    <w:basedOn w:val="Normal"/>
    <w:link w:val="HeaderChar"/>
    <w:uiPriority w:val="99"/>
    <w:unhideWhenUsed/>
    <w:rsid w:val="00CA5E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5E8B"/>
  </w:style>
  <w:style w:type="paragraph" w:styleId="Footer">
    <w:name w:val="footer"/>
    <w:basedOn w:val="Normal"/>
    <w:link w:val="FooterChar"/>
    <w:uiPriority w:val="99"/>
    <w:unhideWhenUsed/>
    <w:rsid w:val="00CA5E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A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48535">
      <w:bodyDiv w:val="1"/>
      <w:marLeft w:val="0"/>
      <w:marRight w:val="0"/>
      <w:marTop w:val="0"/>
      <w:marBottom w:val="0"/>
      <w:divBdr>
        <w:top w:val="none" w:sz="0" w:space="0" w:color="auto"/>
        <w:left w:val="none" w:sz="0" w:space="0" w:color="auto"/>
        <w:bottom w:val="none" w:sz="0" w:space="0" w:color="auto"/>
        <w:right w:val="none" w:sz="0" w:space="0" w:color="auto"/>
      </w:divBdr>
    </w:div>
    <w:div w:id="499779484">
      <w:bodyDiv w:val="1"/>
      <w:marLeft w:val="0"/>
      <w:marRight w:val="0"/>
      <w:marTop w:val="0"/>
      <w:marBottom w:val="0"/>
      <w:divBdr>
        <w:top w:val="none" w:sz="0" w:space="0" w:color="auto"/>
        <w:left w:val="none" w:sz="0" w:space="0" w:color="auto"/>
        <w:bottom w:val="none" w:sz="0" w:space="0" w:color="auto"/>
        <w:right w:val="none" w:sz="0" w:space="0" w:color="auto"/>
      </w:divBdr>
      <w:divsChild>
        <w:div w:id="485588121">
          <w:marLeft w:val="0"/>
          <w:marRight w:val="0"/>
          <w:marTop w:val="0"/>
          <w:marBottom w:val="0"/>
          <w:divBdr>
            <w:top w:val="none" w:sz="0" w:space="0" w:color="auto"/>
            <w:left w:val="none" w:sz="0" w:space="0" w:color="auto"/>
            <w:bottom w:val="none" w:sz="0" w:space="0" w:color="auto"/>
            <w:right w:val="none" w:sz="0" w:space="0" w:color="auto"/>
          </w:divBdr>
          <w:divsChild>
            <w:div w:id="1827623528">
              <w:marLeft w:val="0"/>
              <w:marRight w:val="0"/>
              <w:marTop w:val="0"/>
              <w:marBottom w:val="0"/>
              <w:divBdr>
                <w:top w:val="none" w:sz="0" w:space="0" w:color="auto"/>
                <w:left w:val="none" w:sz="0" w:space="0" w:color="auto"/>
                <w:bottom w:val="none" w:sz="0" w:space="0" w:color="auto"/>
                <w:right w:val="none" w:sz="0" w:space="0" w:color="auto"/>
              </w:divBdr>
            </w:div>
            <w:div w:id="161362269">
              <w:marLeft w:val="0"/>
              <w:marRight w:val="0"/>
              <w:marTop w:val="0"/>
              <w:marBottom w:val="0"/>
              <w:divBdr>
                <w:top w:val="none" w:sz="0" w:space="0" w:color="auto"/>
                <w:left w:val="none" w:sz="0" w:space="0" w:color="auto"/>
                <w:bottom w:val="none" w:sz="0" w:space="0" w:color="auto"/>
                <w:right w:val="none" w:sz="0" w:space="0" w:color="auto"/>
              </w:divBdr>
            </w:div>
            <w:div w:id="1219315620">
              <w:marLeft w:val="0"/>
              <w:marRight w:val="0"/>
              <w:marTop w:val="0"/>
              <w:marBottom w:val="0"/>
              <w:divBdr>
                <w:top w:val="none" w:sz="0" w:space="0" w:color="auto"/>
                <w:left w:val="none" w:sz="0" w:space="0" w:color="auto"/>
                <w:bottom w:val="none" w:sz="0" w:space="0" w:color="auto"/>
                <w:right w:val="none" w:sz="0" w:space="0" w:color="auto"/>
              </w:divBdr>
            </w:div>
            <w:div w:id="1392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2253">
      <w:bodyDiv w:val="1"/>
      <w:marLeft w:val="0"/>
      <w:marRight w:val="0"/>
      <w:marTop w:val="0"/>
      <w:marBottom w:val="0"/>
      <w:divBdr>
        <w:top w:val="none" w:sz="0" w:space="0" w:color="auto"/>
        <w:left w:val="none" w:sz="0" w:space="0" w:color="auto"/>
        <w:bottom w:val="none" w:sz="0" w:space="0" w:color="auto"/>
        <w:right w:val="none" w:sz="0" w:space="0" w:color="auto"/>
      </w:divBdr>
    </w:div>
    <w:div w:id="1979334291">
      <w:bodyDiv w:val="1"/>
      <w:marLeft w:val="0"/>
      <w:marRight w:val="0"/>
      <w:marTop w:val="0"/>
      <w:marBottom w:val="0"/>
      <w:divBdr>
        <w:top w:val="none" w:sz="0" w:space="0" w:color="auto"/>
        <w:left w:val="none" w:sz="0" w:space="0" w:color="auto"/>
        <w:bottom w:val="none" w:sz="0" w:space="0" w:color="auto"/>
        <w:right w:val="none" w:sz="0" w:space="0" w:color="auto"/>
      </w:divBdr>
      <w:divsChild>
        <w:div w:id="175388642">
          <w:marLeft w:val="0"/>
          <w:marRight w:val="0"/>
          <w:marTop w:val="0"/>
          <w:marBottom w:val="0"/>
          <w:divBdr>
            <w:top w:val="none" w:sz="0" w:space="0" w:color="auto"/>
            <w:left w:val="none" w:sz="0" w:space="0" w:color="auto"/>
            <w:bottom w:val="none" w:sz="0" w:space="0" w:color="auto"/>
            <w:right w:val="none" w:sz="0" w:space="0" w:color="auto"/>
          </w:divBdr>
          <w:divsChild>
            <w:div w:id="1919292964">
              <w:marLeft w:val="0"/>
              <w:marRight w:val="0"/>
              <w:marTop w:val="0"/>
              <w:marBottom w:val="0"/>
              <w:divBdr>
                <w:top w:val="none" w:sz="0" w:space="0" w:color="auto"/>
                <w:left w:val="none" w:sz="0" w:space="0" w:color="auto"/>
                <w:bottom w:val="none" w:sz="0" w:space="0" w:color="auto"/>
                <w:right w:val="none" w:sz="0" w:space="0" w:color="auto"/>
              </w:divBdr>
            </w:div>
            <w:div w:id="1629774353">
              <w:marLeft w:val="0"/>
              <w:marRight w:val="0"/>
              <w:marTop w:val="0"/>
              <w:marBottom w:val="0"/>
              <w:divBdr>
                <w:top w:val="none" w:sz="0" w:space="0" w:color="auto"/>
                <w:left w:val="none" w:sz="0" w:space="0" w:color="auto"/>
                <w:bottom w:val="none" w:sz="0" w:space="0" w:color="auto"/>
                <w:right w:val="none" w:sz="0" w:space="0" w:color="auto"/>
              </w:divBdr>
            </w:div>
            <w:div w:id="1456098973">
              <w:marLeft w:val="0"/>
              <w:marRight w:val="0"/>
              <w:marTop w:val="0"/>
              <w:marBottom w:val="0"/>
              <w:divBdr>
                <w:top w:val="none" w:sz="0" w:space="0" w:color="auto"/>
                <w:left w:val="none" w:sz="0" w:space="0" w:color="auto"/>
                <w:bottom w:val="none" w:sz="0" w:space="0" w:color="auto"/>
                <w:right w:val="none" w:sz="0" w:space="0" w:color="auto"/>
              </w:divBdr>
            </w:div>
            <w:div w:id="182230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ites.google.com/site/templatewithslos/home" TargetMode="External"/><Relationship Id="rId9" Type="http://schemas.openxmlformats.org/officeDocument/2006/relationships/hyperlink" Target="https://sites.google.com/a/my.smccd.edu/e-portfolio-pilot-project/" TargetMode="External"/><Relationship Id="rId10" Type="http://schemas.openxmlformats.org/officeDocument/2006/relationships/hyperlink" Target="https://docs.google.com/document/d/1Exvly5r-JP1oEoizpOI57Kjm6CKaifnegGC5VepVxwo/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1711</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Anniqua</dc:creator>
  <cp:lastModifiedBy>Doug Hirzel</cp:lastModifiedBy>
  <cp:revision>3</cp:revision>
  <dcterms:created xsi:type="dcterms:W3CDTF">2013-09-25T21:30:00Z</dcterms:created>
  <dcterms:modified xsi:type="dcterms:W3CDTF">2013-09-25T21:35:00Z</dcterms:modified>
</cp:coreProperties>
</file>