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47357" w14:textId="0D704261" w:rsidR="008141CA" w:rsidRPr="00092940" w:rsidRDefault="008141CA" w:rsidP="008141CA">
      <w:pPr>
        <w:pStyle w:val="Header"/>
        <w:rPr>
          <w:b/>
          <w:sz w:val="22"/>
          <w:szCs w:val="22"/>
        </w:rPr>
      </w:pPr>
      <w:r w:rsidRPr="00092940">
        <w:rPr>
          <w:b/>
          <w:sz w:val="22"/>
          <w:szCs w:val="22"/>
        </w:rPr>
        <w:t xml:space="preserve">Resolution: </w:t>
      </w:r>
      <w:r w:rsidR="00FA2D77">
        <w:rPr>
          <w:b/>
          <w:sz w:val="22"/>
          <w:szCs w:val="22"/>
        </w:rPr>
        <w:t xml:space="preserve">Opposition to </w:t>
      </w:r>
      <w:r w:rsidRPr="00092940">
        <w:rPr>
          <w:b/>
          <w:sz w:val="22"/>
          <w:szCs w:val="22"/>
        </w:rPr>
        <w:t>Community, Continuing and Corporate Education’s Offering of Medical Assisting Program</w:t>
      </w:r>
    </w:p>
    <w:p w14:paraId="6539AF3D" w14:textId="77777777" w:rsidR="008141CA" w:rsidRPr="00092940" w:rsidRDefault="008141CA" w:rsidP="008141CA">
      <w:pPr>
        <w:pStyle w:val="Header"/>
        <w:rPr>
          <w:sz w:val="22"/>
          <w:szCs w:val="22"/>
        </w:rPr>
      </w:pPr>
    </w:p>
    <w:p w14:paraId="0CC241AE" w14:textId="77777777" w:rsidR="00BE5F9E" w:rsidRDefault="00BE5F9E" w:rsidP="00BE5F9E">
      <w:pPr>
        <w:rPr>
          <w:sz w:val="22"/>
          <w:szCs w:val="22"/>
        </w:rPr>
      </w:pPr>
      <w:r w:rsidRPr="00092940">
        <w:rPr>
          <w:sz w:val="22"/>
          <w:szCs w:val="22"/>
        </w:rPr>
        <w:t xml:space="preserve">WHEREAS, Board Policy 6.90 </w:t>
      </w:r>
      <w:r w:rsidRPr="00306ACE">
        <w:rPr>
          <w:i/>
          <w:sz w:val="22"/>
          <w:szCs w:val="22"/>
        </w:rPr>
        <w:t>Community Education Classes</w:t>
      </w:r>
      <w:r>
        <w:rPr>
          <w:sz w:val="22"/>
          <w:szCs w:val="22"/>
        </w:rPr>
        <w:t xml:space="preserve"> </w:t>
      </w:r>
      <w:r w:rsidRPr="00092940">
        <w:rPr>
          <w:sz w:val="22"/>
          <w:szCs w:val="22"/>
        </w:rPr>
        <w:t xml:space="preserve">states </w:t>
      </w:r>
      <w:r>
        <w:rPr>
          <w:sz w:val="22"/>
          <w:szCs w:val="22"/>
        </w:rPr>
        <w:t>authorizes the San Mateo County Community College District to offer not-for-credit community e</w:t>
      </w:r>
      <w:r w:rsidRPr="00092940">
        <w:rPr>
          <w:sz w:val="22"/>
          <w:szCs w:val="22"/>
        </w:rPr>
        <w:t>ducation classes “in subject matter areas that, in content or depth of treatment, are not appropriate for college credit” and “should avoid unnecessary duplication” of credit-bearing courses and programs;</w:t>
      </w:r>
      <w:r>
        <w:rPr>
          <w:sz w:val="22"/>
          <w:szCs w:val="22"/>
        </w:rPr>
        <w:t xml:space="preserve"> and</w:t>
      </w:r>
    </w:p>
    <w:p w14:paraId="04F1AEC5" w14:textId="77777777" w:rsidR="00404520" w:rsidRDefault="00404520" w:rsidP="00404520">
      <w:pPr>
        <w:rPr>
          <w:sz w:val="22"/>
          <w:szCs w:val="22"/>
        </w:rPr>
      </w:pPr>
    </w:p>
    <w:p w14:paraId="6BB01E5F" w14:textId="290EB27F" w:rsidR="00C252E2" w:rsidRDefault="00C252E2" w:rsidP="00C252E2">
      <w:pPr>
        <w:rPr>
          <w:sz w:val="22"/>
          <w:szCs w:val="22"/>
        </w:rPr>
      </w:pPr>
      <w:r w:rsidRPr="00092940">
        <w:rPr>
          <w:sz w:val="22"/>
          <w:szCs w:val="22"/>
        </w:rPr>
        <w:t>WHEREAS, the California Community College Chancellor’s Office (CCCCO)</w:t>
      </w:r>
      <w:r w:rsidR="00C97E89">
        <w:rPr>
          <w:sz w:val="22"/>
          <w:szCs w:val="22"/>
        </w:rPr>
        <w:t>,</w:t>
      </w:r>
      <w:r w:rsidRPr="00092940">
        <w:rPr>
          <w:sz w:val="22"/>
          <w:szCs w:val="22"/>
        </w:rPr>
        <w:t xml:space="preserve"> </w:t>
      </w:r>
      <w:r w:rsidR="00C97E89">
        <w:rPr>
          <w:sz w:val="22"/>
          <w:szCs w:val="22"/>
        </w:rPr>
        <w:t xml:space="preserve">in its 2012 </w:t>
      </w:r>
      <w:r w:rsidR="00C97E89" w:rsidRPr="00F90F55">
        <w:rPr>
          <w:i/>
          <w:sz w:val="22"/>
          <w:szCs w:val="22"/>
        </w:rPr>
        <w:t>California Community Colleges Guidelines for Community Services Offering</w:t>
      </w:r>
      <w:r w:rsidR="00C97E89">
        <w:rPr>
          <w:sz w:val="22"/>
          <w:szCs w:val="22"/>
        </w:rPr>
        <w:t>,</w:t>
      </w:r>
      <w:r w:rsidR="00C97E89" w:rsidRPr="00092940">
        <w:rPr>
          <w:sz w:val="22"/>
          <w:szCs w:val="22"/>
        </w:rPr>
        <w:t xml:space="preserve"> </w:t>
      </w:r>
      <w:r w:rsidRPr="00092940">
        <w:rPr>
          <w:sz w:val="22"/>
          <w:szCs w:val="22"/>
        </w:rPr>
        <w:t xml:space="preserve">recommends that community education not-for-credit programs serve as introductory feeders for credit-bearing courses </w:t>
      </w:r>
      <w:r>
        <w:rPr>
          <w:sz w:val="22"/>
          <w:szCs w:val="22"/>
        </w:rPr>
        <w:t xml:space="preserve">and </w:t>
      </w:r>
      <w:r w:rsidRPr="00092940">
        <w:rPr>
          <w:sz w:val="22"/>
          <w:szCs w:val="22"/>
        </w:rPr>
        <w:t>should only be comparable to a credit-bearing program if the local college determines that a program reaches “different community me</w:t>
      </w:r>
      <w:r>
        <w:rPr>
          <w:sz w:val="22"/>
          <w:szCs w:val="22"/>
        </w:rPr>
        <w:t>mbers who have different goals”</w:t>
      </w:r>
      <w:r w:rsidR="00BE5F9E">
        <w:rPr>
          <w:sz w:val="22"/>
          <w:szCs w:val="22"/>
        </w:rPr>
        <w:t>;</w:t>
      </w:r>
      <w:r>
        <w:rPr>
          <w:sz w:val="22"/>
          <w:szCs w:val="22"/>
        </w:rPr>
        <w:t xml:space="preserve"> and</w:t>
      </w:r>
    </w:p>
    <w:p w14:paraId="48B8916F" w14:textId="77777777" w:rsidR="00C252E2" w:rsidRPr="00092940" w:rsidRDefault="00C252E2" w:rsidP="00404520">
      <w:pPr>
        <w:rPr>
          <w:sz w:val="22"/>
          <w:szCs w:val="22"/>
        </w:rPr>
      </w:pPr>
    </w:p>
    <w:p w14:paraId="0480ACE2" w14:textId="1A392A60" w:rsidR="008141CA" w:rsidRPr="00092940" w:rsidRDefault="002A4AF3">
      <w:pPr>
        <w:rPr>
          <w:sz w:val="22"/>
          <w:szCs w:val="22"/>
        </w:rPr>
      </w:pPr>
      <w:r w:rsidRPr="00092940">
        <w:rPr>
          <w:sz w:val="22"/>
          <w:szCs w:val="22"/>
        </w:rPr>
        <w:t xml:space="preserve">WHEREAS, </w:t>
      </w:r>
      <w:proofErr w:type="spellStart"/>
      <w:r w:rsidRPr="00092940">
        <w:rPr>
          <w:sz w:val="22"/>
          <w:szCs w:val="22"/>
        </w:rPr>
        <w:t>Cañada</w:t>
      </w:r>
      <w:proofErr w:type="spellEnd"/>
      <w:r w:rsidRPr="00092940">
        <w:rPr>
          <w:sz w:val="22"/>
          <w:szCs w:val="22"/>
        </w:rPr>
        <w:t xml:space="preserve"> College offers a 35-unit certificate in Medical Assisting which consists of 576 hours of didactic instruction and 180 hours of internship and advertises that a student can work as a </w:t>
      </w:r>
      <w:r>
        <w:rPr>
          <w:sz w:val="22"/>
          <w:szCs w:val="22"/>
        </w:rPr>
        <w:t>CMA</w:t>
      </w:r>
      <w:r w:rsidRPr="00092940">
        <w:rPr>
          <w:sz w:val="22"/>
          <w:szCs w:val="22"/>
        </w:rPr>
        <w:t xml:space="preserve"> </w:t>
      </w:r>
      <w:r>
        <w:rPr>
          <w:sz w:val="22"/>
          <w:szCs w:val="22"/>
        </w:rPr>
        <w:t>upon completion of said program, and</w:t>
      </w:r>
      <w:r w:rsidR="0027596B">
        <w:rPr>
          <w:sz w:val="22"/>
          <w:szCs w:val="22"/>
        </w:rPr>
        <w:t xml:space="preserve"> </w:t>
      </w:r>
      <w:r w:rsidR="008141CA" w:rsidRPr="00092940">
        <w:rPr>
          <w:sz w:val="22"/>
          <w:szCs w:val="22"/>
        </w:rPr>
        <w:t xml:space="preserve">Community, Continuing and Corporate Education (CCCE) </w:t>
      </w:r>
      <w:r w:rsidR="00380853">
        <w:rPr>
          <w:sz w:val="22"/>
          <w:szCs w:val="22"/>
        </w:rPr>
        <w:t xml:space="preserve">office </w:t>
      </w:r>
      <w:r w:rsidR="008141CA" w:rsidRPr="00092940">
        <w:rPr>
          <w:sz w:val="22"/>
          <w:szCs w:val="22"/>
        </w:rPr>
        <w:t xml:space="preserve">offers a not-for-credit Clinical Medical Assisting (CMA) program which consists of 140 hours of didactic instruction and 160 hours of externship and advertises that a student can work as a </w:t>
      </w:r>
      <w:r w:rsidR="005F1798">
        <w:rPr>
          <w:sz w:val="22"/>
          <w:szCs w:val="22"/>
        </w:rPr>
        <w:t>CMA</w:t>
      </w:r>
      <w:r w:rsidR="008141CA" w:rsidRPr="00092940">
        <w:rPr>
          <w:sz w:val="22"/>
          <w:szCs w:val="22"/>
        </w:rPr>
        <w:t xml:space="preserve"> u</w:t>
      </w:r>
      <w:r w:rsidR="006A202B">
        <w:rPr>
          <w:sz w:val="22"/>
          <w:szCs w:val="22"/>
        </w:rPr>
        <w:t>pon complet</w:t>
      </w:r>
      <w:r w:rsidR="00BE5F9E">
        <w:rPr>
          <w:sz w:val="22"/>
          <w:szCs w:val="22"/>
        </w:rPr>
        <w:t>ion of said program;</w:t>
      </w:r>
      <w:r w:rsidR="006A202B">
        <w:rPr>
          <w:sz w:val="22"/>
          <w:szCs w:val="22"/>
        </w:rPr>
        <w:t xml:space="preserve"> and</w:t>
      </w:r>
    </w:p>
    <w:p w14:paraId="57750B41" w14:textId="77777777" w:rsidR="008141CA" w:rsidRDefault="008141CA">
      <w:pPr>
        <w:rPr>
          <w:sz w:val="22"/>
          <w:szCs w:val="22"/>
        </w:rPr>
      </w:pPr>
    </w:p>
    <w:p w14:paraId="43AD01C6" w14:textId="1A44646E" w:rsidR="002472BB" w:rsidRDefault="00380853" w:rsidP="00380853">
      <w:pPr>
        <w:rPr>
          <w:sz w:val="22"/>
          <w:szCs w:val="22"/>
        </w:rPr>
      </w:pPr>
      <w:r>
        <w:rPr>
          <w:sz w:val="22"/>
          <w:szCs w:val="22"/>
        </w:rPr>
        <w:t>WHEREAS</w:t>
      </w:r>
      <w:r w:rsidRPr="00092940">
        <w:rPr>
          <w:sz w:val="22"/>
          <w:szCs w:val="22"/>
        </w:rPr>
        <w:t>, the competenc</w:t>
      </w:r>
      <w:r>
        <w:rPr>
          <w:sz w:val="22"/>
          <w:szCs w:val="22"/>
        </w:rPr>
        <w:t xml:space="preserve">y based outcomes and advertised </w:t>
      </w:r>
      <w:r w:rsidRPr="00092940">
        <w:rPr>
          <w:sz w:val="22"/>
          <w:szCs w:val="22"/>
        </w:rPr>
        <w:t xml:space="preserve">outcomes of the </w:t>
      </w:r>
      <w:r>
        <w:rPr>
          <w:sz w:val="22"/>
          <w:szCs w:val="22"/>
        </w:rPr>
        <w:t xml:space="preserve">CMA </w:t>
      </w:r>
      <w:r w:rsidRPr="00092940">
        <w:rPr>
          <w:sz w:val="22"/>
          <w:szCs w:val="22"/>
        </w:rPr>
        <w:t xml:space="preserve">programs </w:t>
      </w:r>
      <w:r>
        <w:rPr>
          <w:sz w:val="22"/>
          <w:szCs w:val="22"/>
        </w:rPr>
        <w:t xml:space="preserve">offered by CCCE and </w:t>
      </w:r>
      <w:proofErr w:type="spellStart"/>
      <w:r>
        <w:rPr>
          <w:sz w:val="22"/>
          <w:szCs w:val="22"/>
        </w:rPr>
        <w:t>Cañada</w:t>
      </w:r>
      <w:proofErr w:type="spellEnd"/>
      <w:r>
        <w:rPr>
          <w:sz w:val="22"/>
          <w:szCs w:val="22"/>
        </w:rPr>
        <w:t xml:space="preserve"> College </w:t>
      </w:r>
      <w:r w:rsidRPr="00092940">
        <w:rPr>
          <w:sz w:val="22"/>
          <w:szCs w:val="22"/>
        </w:rPr>
        <w:t xml:space="preserve">are the same, namely the ability to </w:t>
      </w:r>
      <w:r>
        <w:rPr>
          <w:sz w:val="22"/>
          <w:szCs w:val="22"/>
        </w:rPr>
        <w:t xml:space="preserve">obtain </w:t>
      </w:r>
      <w:r w:rsidRPr="00092940">
        <w:rPr>
          <w:sz w:val="22"/>
          <w:szCs w:val="22"/>
        </w:rPr>
        <w:t>work a</w:t>
      </w:r>
      <w:r>
        <w:rPr>
          <w:sz w:val="22"/>
          <w:szCs w:val="22"/>
        </w:rPr>
        <w:t>s a Clinical Medical Assistant,</w:t>
      </w:r>
      <w:r w:rsidRPr="00092940">
        <w:rPr>
          <w:sz w:val="22"/>
          <w:szCs w:val="22"/>
        </w:rPr>
        <w:t xml:space="preserve"> </w:t>
      </w:r>
      <w:r>
        <w:rPr>
          <w:sz w:val="22"/>
          <w:szCs w:val="22"/>
        </w:rPr>
        <w:t xml:space="preserve">and </w:t>
      </w:r>
      <w:r w:rsidR="0027596B">
        <w:rPr>
          <w:sz w:val="22"/>
          <w:szCs w:val="22"/>
        </w:rPr>
        <w:t>the goal of a student in a CMA program, regardless of the program’s credit-bearing status, is to become qual</w:t>
      </w:r>
      <w:r w:rsidR="00BE5F9E">
        <w:rPr>
          <w:sz w:val="22"/>
          <w:szCs w:val="22"/>
        </w:rPr>
        <w:t>ified to work in the profession;</w:t>
      </w:r>
      <w:r w:rsidR="0027596B">
        <w:rPr>
          <w:sz w:val="22"/>
          <w:szCs w:val="22"/>
        </w:rPr>
        <w:t xml:space="preserve"> and</w:t>
      </w:r>
    </w:p>
    <w:p w14:paraId="6207D29A" w14:textId="77777777" w:rsidR="002472BB" w:rsidRDefault="002472BB" w:rsidP="00380853">
      <w:pPr>
        <w:rPr>
          <w:sz w:val="22"/>
          <w:szCs w:val="22"/>
        </w:rPr>
      </w:pPr>
    </w:p>
    <w:p w14:paraId="6207CFC8" w14:textId="0562F867" w:rsidR="00380853" w:rsidRPr="00092940" w:rsidRDefault="002472BB" w:rsidP="00380853">
      <w:pPr>
        <w:rPr>
          <w:sz w:val="22"/>
          <w:szCs w:val="22"/>
        </w:rPr>
      </w:pPr>
      <w:r>
        <w:rPr>
          <w:sz w:val="22"/>
          <w:szCs w:val="22"/>
        </w:rPr>
        <w:t xml:space="preserve">WHEREAS, </w:t>
      </w:r>
      <w:r w:rsidR="00380853" w:rsidRPr="00092940">
        <w:rPr>
          <w:sz w:val="22"/>
          <w:szCs w:val="22"/>
        </w:rPr>
        <w:t xml:space="preserve">there is no state licensing of, or certification requirement for, </w:t>
      </w:r>
      <w:r w:rsidR="00380853">
        <w:rPr>
          <w:sz w:val="22"/>
          <w:szCs w:val="22"/>
        </w:rPr>
        <w:t>CMAs</w:t>
      </w:r>
      <w:r w:rsidR="00380853" w:rsidRPr="00092940">
        <w:rPr>
          <w:sz w:val="22"/>
          <w:szCs w:val="22"/>
        </w:rPr>
        <w:t xml:space="preserve"> </w:t>
      </w:r>
      <w:r w:rsidR="0027596B">
        <w:rPr>
          <w:sz w:val="22"/>
          <w:szCs w:val="22"/>
        </w:rPr>
        <w:t xml:space="preserve">that might be used to distinguish training programs, </w:t>
      </w:r>
      <w:r w:rsidR="00380853" w:rsidRPr="00092940">
        <w:rPr>
          <w:sz w:val="22"/>
          <w:szCs w:val="22"/>
        </w:rPr>
        <w:t xml:space="preserve">nor is there a requirement by employers that applicants </w:t>
      </w:r>
      <w:r w:rsidR="0027596B">
        <w:rPr>
          <w:sz w:val="22"/>
          <w:szCs w:val="22"/>
        </w:rPr>
        <w:t xml:space="preserve">for CMA positions </w:t>
      </w:r>
      <w:r w:rsidR="00380853" w:rsidRPr="00092940">
        <w:rPr>
          <w:sz w:val="22"/>
          <w:szCs w:val="22"/>
        </w:rPr>
        <w:t xml:space="preserve">complete only credit-based </w:t>
      </w:r>
      <w:r w:rsidR="00BE5F9E">
        <w:rPr>
          <w:sz w:val="22"/>
          <w:szCs w:val="22"/>
        </w:rPr>
        <w:t>training programs;</w:t>
      </w:r>
      <w:r w:rsidR="00380853">
        <w:rPr>
          <w:sz w:val="22"/>
          <w:szCs w:val="22"/>
        </w:rPr>
        <w:t xml:space="preserve"> and</w:t>
      </w:r>
    </w:p>
    <w:p w14:paraId="60BB1A2C" w14:textId="77777777" w:rsidR="00380853" w:rsidRPr="00092940" w:rsidRDefault="00380853" w:rsidP="00380853">
      <w:pPr>
        <w:rPr>
          <w:sz w:val="22"/>
          <w:szCs w:val="22"/>
        </w:rPr>
      </w:pPr>
    </w:p>
    <w:p w14:paraId="20DFFAE6" w14:textId="76B8C3EB" w:rsidR="00FA2D77" w:rsidRDefault="00FA2D77" w:rsidP="00FA2D77">
      <w:pPr>
        <w:rPr>
          <w:sz w:val="22"/>
          <w:szCs w:val="22"/>
        </w:rPr>
      </w:pPr>
      <w:r>
        <w:rPr>
          <w:sz w:val="22"/>
          <w:szCs w:val="22"/>
        </w:rPr>
        <w:t xml:space="preserve">WHEREAS, the industry-based Advisory Board of </w:t>
      </w:r>
      <w:proofErr w:type="spellStart"/>
      <w:r>
        <w:rPr>
          <w:sz w:val="22"/>
          <w:szCs w:val="22"/>
        </w:rPr>
        <w:t>Cañada</w:t>
      </w:r>
      <w:proofErr w:type="spellEnd"/>
      <w:r>
        <w:rPr>
          <w:sz w:val="22"/>
          <w:szCs w:val="22"/>
        </w:rPr>
        <w:t xml:space="preserve"> College’s </w:t>
      </w:r>
      <w:r w:rsidR="002472BB">
        <w:rPr>
          <w:sz w:val="22"/>
          <w:szCs w:val="22"/>
        </w:rPr>
        <w:t>CMA</w:t>
      </w:r>
      <w:r>
        <w:rPr>
          <w:sz w:val="22"/>
          <w:szCs w:val="22"/>
        </w:rPr>
        <w:t xml:space="preserve"> program </w:t>
      </w:r>
      <w:r w:rsidR="00380853">
        <w:rPr>
          <w:sz w:val="22"/>
          <w:szCs w:val="22"/>
        </w:rPr>
        <w:t>recommends</w:t>
      </w:r>
      <w:r>
        <w:rPr>
          <w:sz w:val="22"/>
          <w:szCs w:val="22"/>
        </w:rPr>
        <w:t xml:space="preserve"> </w:t>
      </w:r>
      <w:proofErr w:type="spellStart"/>
      <w:r>
        <w:rPr>
          <w:sz w:val="22"/>
          <w:szCs w:val="22"/>
        </w:rPr>
        <w:t>Cañada’s</w:t>
      </w:r>
      <w:proofErr w:type="spellEnd"/>
      <w:r>
        <w:rPr>
          <w:sz w:val="22"/>
          <w:szCs w:val="22"/>
        </w:rPr>
        <w:t xml:space="preserve"> approach to training and takes the position that shorter training programs</w:t>
      </w:r>
      <w:r w:rsidR="007F1513">
        <w:rPr>
          <w:sz w:val="22"/>
          <w:szCs w:val="22"/>
        </w:rPr>
        <w:t>,</w:t>
      </w:r>
      <w:r>
        <w:rPr>
          <w:sz w:val="22"/>
          <w:szCs w:val="22"/>
        </w:rPr>
        <w:t xml:space="preserve"> such as that offered by CCCE</w:t>
      </w:r>
      <w:r w:rsidR="007F1513">
        <w:rPr>
          <w:sz w:val="22"/>
          <w:szCs w:val="22"/>
        </w:rPr>
        <w:t>,</w:t>
      </w:r>
      <w:r>
        <w:rPr>
          <w:sz w:val="22"/>
          <w:szCs w:val="22"/>
        </w:rPr>
        <w:t xml:space="preserve"> do not provide adequate training except as a refresher </w:t>
      </w:r>
      <w:r w:rsidR="0027596B">
        <w:rPr>
          <w:sz w:val="22"/>
          <w:szCs w:val="22"/>
        </w:rPr>
        <w:t xml:space="preserve">or skills remediation </w:t>
      </w:r>
      <w:r>
        <w:rPr>
          <w:sz w:val="22"/>
          <w:szCs w:val="22"/>
        </w:rPr>
        <w:t xml:space="preserve">for </w:t>
      </w:r>
      <w:r w:rsidR="0027596B">
        <w:rPr>
          <w:sz w:val="22"/>
          <w:szCs w:val="22"/>
        </w:rPr>
        <w:t xml:space="preserve">current medical assistants </w:t>
      </w:r>
      <w:r>
        <w:rPr>
          <w:sz w:val="22"/>
          <w:szCs w:val="22"/>
        </w:rPr>
        <w:t>already working in the field</w:t>
      </w:r>
      <w:r w:rsidR="00BE5F9E">
        <w:rPr>
          <w:sz w:val="22"/>
          <w:szCs w:val="22"/>
        </w:rPr>
        <w:t>;</w:t>
      </w:r>
      <w:r>
        <w:rPr>
          <w:sz w:val="22"/>
          <w:szCs w:val="22"/>
        </w:rPr>
        <w:t xml:space="preserve"> </w:t>
      </w:r>
      <w:r w:rsidR="007F1513">
        <w:rPr>
          <w:sz w:val="22"/>
          <w:szCs w:val="22"/>
        </w:rPr>
        <w:t>and</w:t>
      </w:r>
    </w:p>
    <w:p w14:paraId="4BA914DB" w14:textId="77777777" w:rsidR="00FA2D77" w:rsidRDefault="00FA2D77" w:rsidP="00FA2D77">
      <w:pPr>
        <w:rPr>
          <w:sz w:val="22"/>
          <w:szCs w:val="22"/>
        </w:rPr>
      </w:pPr>
    </w:p>
    <w:p w14:paraId="3B112AD7" w14:textId="3F5D54A3" w:rsidR="007F1513" w:rsidRPr="00092940" w:rsidRDefault="007F1513" w:rsidP="007F1513">
      <w:pPr>
        <w:rPr>
          <w:sz w:val="22"/>
          <w:szCs w:val="22"/>
        </w:rPr>
      </w:pPr>
      <w:r>
        <w:rPr>
          <w:sz w:val="22"/>
          <w:szCs w:val="22"/>
        </w:rPr>
        <w:t xml:space="preserve">WHEREAS, the Advisory Board states that the college’s students will be adversely impacted by CCCE’s </w:t>
      </w:r>
      <w:r w:rsidR="002472BB">
        <w:rPr>
          <w:sz w:val="22"/>
          <w:szCs w:val="22"/>
        </w:rPr>
        <w:t xml:space="preserve">CMA </w:t>
      </w:r>
      <w:r>
        <w:rPr>
          <w:sz w:val="22"/>
          <w:szCs w:val="22"/>
        </w:rPr>
        <w:t>program due to</w:t>
      </w:r>
      <w:r w:rsidR="001B0A2C">
        <w:rPr>
          <w:sz w:val="22"/>
          <w:szCs w:val="22"/>
        </w:rPr>
        <w:t xml:space="preserve"> competition for</w:t>
      </w:r>
      <w:r>
        <w:rPr>
          <w:sz w:val="22"/>
          <w:szCs w:val="22"/>
        </w:rPr>
        <w:t xml:space="preserve"> limited opportunities for pl</w:t>
      </w:r>
      <w:r w:rsidR="00BE5F9E">
        <w:rPr>
          <w:sz w:val="22"/>
          <w:szCs w:val="22"/>
        </w:rPr>
        <w:t>acement in clinical internships;</w:t>
      </w:r>
      <w:r>
        <w:rPr>
          <w:sz w:val="22"/>
          <w:szCs w:val="22"/>
        </w:rPr>
        <w:t xml:space="preserve"> </w:t>
      </w:r>
    </w:p>
    <w:p w14:paraId="1CA53DFE" w14:textId="77777777" w:rsidR="007F1513" w:rsidRDefault="007F1513" w:rsidP="007F1513">
      <w:pPr>
        <w:rPr>
          <w:sz w:val="22"/>
          <w:szCs w:val="22"/>
        </w:rPr>
      </w:pPr>
    </w:p>
    <w:p w14:paraId="5B12E376" w14:textId="512CE3C0" w:rsidR="009537B1" w:rsidRDefault="009537B1" w:rsidP="009537B1">
      <w:pPr>
        <w:rPr>
          <w:sz w:val="22"/>
          <w:szCs w:val="22"/>
        </w:rPr>
      </w:pPr>
      <w:r>
        <w:rPr>
          <w:sz w:val="22"/>
          <w:szCs w:val="22"/>
        </w:rPr>
        <w:t xml:space="preserve">RESOLVED, that the Academic Senate </w:t>
      </w:r>
      <w:r w:rsidR="00C252E2">
        <w:rPr>
          <w:sz w:val="22"/>
          <w:szCs w:val="22"/>
        </w:rPr>
        <w:t>assert</w:t>
      </w:r>
      <w:r>
        <w:rPr>
          <w:sz w:val="22"/>
          <w:szCs w:val="22"/>
        </w:rPr>
        <w:t xml:space="preserve"> that the CCCE’s CMA program </w:t>
      </w:r>
      <w:r w:rsidR="002A4AF3">
        <w:rPr>
          <w:sz w:val="22"/>
          <w:szCs w:val="22"/>
        </w:rPr>
        <w:t xml:space="preserve">does not </w:t>
      </w:r>
      <w:r w:rsidR="002472BB">
        <w:rPr>
          <w:sz w:val="22"/>
          <w:szCs w:val="22"/>
        </w:rPr>
        <w:t>meet</w:t>
      </w:r>
      <w:r w:rsidR="002A4AF3">
        <w:rPr>
          <w:sz w:val="22"/>
          <w:szCs w:val="22"/>
        </w:rPr>
        <w:t xml:space="preserve"> the requirements of Board Policy 6.90 or CCCCO recommendations </w:t>
      </w:r>
      <w:r w:rsidR="002472BB">
        <w:rPr>
          <w:sz w:val="22"/>
          <w:szCs w:val="22"/>
        </w:rPr>
        <w:t xml:space="preserve">that community education courses be offered </w:t>
      </w:r>
      <w:r w:rsidR="002A4AF3">
        <w:rPr>
          <w:sz w:val="22"/>
          <w:szCs w:val="22"/>
        </w:rPr>
        <w:t xml:space="preserve">in subject matter distinct from credit courses </w:t>
      </w:r>
      <w:r w:rsidR="002472BB">
        <w:rPr>
          <w:sz w:val="22"/>
          <w:szCs w:val="22"/>
        </w:rPr>
        <w:t xml:space="preserve">and </w:t>
      </w:r>
      <w:r w:rsidR="002A4AF3">
        <w:rPr>
          <w:sz w:val="22"/>
          <w:szCs w:val="22"/>
        </w:rPr>
        <w:t xml:space="preserve">for students with different goals </w:t>
      </w:r>
      <w:r w:rsidR="002472BB">
        <w:rPr>
          <w:sz w:val="22"/>
          <w:szCs w:val="22"/>
        </w:rPr>
        <w:t xml:space="preserve">than </w:t>
      </w:r>
      <w:r w:rsidR="00BE5F9E">
        <w:rPr>
          <w:sz w:val="22"/>
          <w:szCs w:val="22"/>
        </w:rPr>
        <w:t>those of the college’s students;</w:t>
      </w:r>
      <w:r w:rsidR="002472BB">
        <w:rPr>
          <w:sz w:val="22"/>
          <w:szCs w:val="22"/>
        </w:rPr>
        <w:t xml:space="preserve"> and </w:t>
      </w:r>
    </w:p>
    <w:p w14:paraId="170CA497" w14:textId="77777777" w:rsidR="009537B1" w:rsidRPr="00092940" w:rsidRDefault="009537B1">
      <w:pPr>
        <w:rPr>
          <w:sz w:val="22"/>
          <w:szCs w:val="22"/>
        </w:rPr>
      </w:pPr>
    </w:p>
    <w:p w14:paraId="7F338F4F" w14:textId="670A09FC" w:rsidR="008E70DB" w:rsidRPr="00092940" w:rsidRDefault="00A7161F" w:rsidP="00A7161F">
      <w:pPr>
        <w:rPr>
          <w:sz w:val="22"/>
          <w:szCs w:val="22"/>
        </w:rPr>
      </w:pPr>
      <w:r w:rsidRPr="00092940">
        <w:rPr>
          <w:sz w:val="22"/>
          <w:szCs w:val="22"/>
        </w:rPr>
        <w:t xml:space="preserve">RESOLVED, that the Academic Senate </w:t>
      </w:r>
      <w:r w:rsidR="00C252E2">
        <w:rPr>
          <w:sz w:val="22"/>
          <w:szCs w:val="22"/>
        </w:rPr>
        <w:t>assert</w:t>
      </w:r>
      <w:r w:rsidRPr="00092940">
        <w:rPr>
          <w:sz w:val="22"/>
          <w:szCs w:val="22"/>
        </w:rPr>
        <w:t xml:space="preserve"> that CCCE</w:t>
      </w:r>
      <w:r w:rsidR="005F1798">
        <w:rPr>
          <w:sz w:val="22"/>
          <w:szCs w:val="22"/>
        </w:rPr>
        <w:t>’s</w:t>
      </w:r>
      <w:r w:rsidRPr="00092940">
        <w:rPr>
          <w:sz w:val="22"/>
          <w:szCs w:val="22"/>
        </w:rPr>
        <w:t xml:space="preserve"> </w:t>
      </w:r>
      <w:r w:rsidR="005F1798">
        <w:rPr>
          <w:sz w:val="22"/>
          <w:szCs w:val="22"/>
        </w:rPr>
        <w:t xml:space="preserve">CMA </w:t>
      </w:r>
      <w:r w:rsidRPr="00092940">
        <w:rPr>
          <w:sz w:val="22"/>
          <w:szCs w:val="22"/>
        </w:rPr>
        <w:t>program unnecessarily</w:t>
      </w:r>
      <w:r w:rsidR="006A202B">
        <w:rPr>
          <w:sz w:val="22"/>
          <w:szCs w:val="22"/>
        </w:rPr>
        <w:t xml:space="preserve"> duplicates the College program </w:t>
      </w:r>
      <w:r w:rsidR="00B05E41" w:rsidRPr="00092940">
        <w:rPr>
          <w:sz w:val="22"/>
          <w:szCs w:val="22"/>
        </w:rPr>
        <w:t xml:space="preserve">and </w:t>
      </w:r>
      <w:r w:rsidR="008E70DB" w:rsidRPr="00092940">
        <w:rPr>
          <w:sz w:val="22"/>
          <w:szCs w:val="22"/>
        </w:rPr>
        <w:t>that the college’s program</w:t>
      </w:r>
      <w:r w:rsidR="002472BB">
        <w:rPr>
          <w:sz w:val="22"/>
          <w:szCs w:val="22"/>
        </w:rPr>
        <w:t xml:space="preserve"> </w:t>
      </w:r>
      <w:r w:rsidR="008E70DB" w:rsidRPr="00092940">
        <w:rPr>
          <w:sz w:val="22"/>
          <w:szCs w:val="22"/>
        </w:rPr>
        <w:t xml:space="preserve">may be substantively and negatively impacted </w:t>
      </w:r>
      <w:r w:rsidR="00092940" w:rsidRPr="00092940">
        <w:rPr>
          <w:sz w:val="22"/>
          <w:szCs w:val="22"/>
        </w:rPr>
        <w:t xml:space="preserve">in the areas of enrollment and clinical internship placements </w:t>
      </w:r>
      <w:r w:rsidR="008E70DB" w:rsidRPr="00092940">
        <w:rPr>
          <w:sz w:val="22"/>
          <w:szCs w:val="22"/>
        </w:rPr>
        <w:t>by the continu</w:t>
      </w:r>
      <w:r w:rsidR="006A202B">
        <w:rPr>
          <w:sz w:val="22"/>
          <w:szCs w:val="22"/>
        </w:rPr>
        <w:t>ed offering of the CCCE program</w:t>
      </w:r>
      <w:r w:rsidR="00BE5F9E">
        <w:rPr>
          <w:sz w:val="22"/>
          <w:szCs w:val="22"/>
        </w:rPr>
        <w:t>;</w:t>
      </w:r>
      <w:r w:rsidR="006A202B">
        <w:rPr>
          <w:sz w:val="22"/>
          <w:szCs w:val="22"/>
        </w:rPr>
        <w:t xml:space="preserve"> and</w:t>
      </w:r>
    </w:p>
    <w:p w14:paraId="780DC075" w14:textId="77777777" w:rsidR="00A7161F" w:rsidRPr="00092940" w:rsidRDefault="00A7161F" w:rsidP="00A7161F">
      <w:pPr>
        <w:rPr>
          <w:sz w:val="22"/>
          <w:szCs w:val="22"/>
        </w:rPr>
      </w:pPr>
    </w:p>
    <w:p w14:paraId="429D44F6" w14:textId="648CC557" w:rsidR="00A7161F" w:rsidRDefault="00A7161F">
      <w:pPr>
        <w:rPr>
          <w:sz w:val="22"/>
          <w:szCs w:val="22"/>
        </w:rPr>
      </w:pPr>
      <w:r w:rsidRPr="00092940">
        <w:rPr>
          <w:sz w:val="22"/>
          <w:szCs w:val="22"/>
        </w:rPr>
        <w:lastRenderedPageBreak/>
        <w:t xml:space="preserve">RESOLVED, that the Academic Senate </w:t>
      </w:r>
      <w:r w:rsidR="000E4DC3">
        <w:rPr>
          <w:sz w:val="22"/>
          <w:szCs w:val="22"/>
        </w:rPr>
        <w:t xml:space="preserve">strongly </w:t>
      </w:r>
      <w:r w:rsidRPr="00092940">
        <w:rPr>
          <w:sz w:val="22"/>
          <w:szCs w:val="22"/>
        </w:rPr>
        <w:t xml:space="preserve">urge the College President to rescind </w:t>
      </w:r>
      <w:r w:rsidR="00B05E41" w:rsidRPr="00092940">
        <w:rPr>
          <w:sz w:val="22"/>
          <w:szCs w:val="22"/>
        </w:rPr>
        <w:t xml:space="preserve">the </w:t>
      </w:r>
      <w:r w:rsidR="002472BB">
        <w:rPr>
          <w:sz w:val="22"/>
          <w:szCs w:val="22"/>
        </w:rPr>
        <w:t>college’s</w:t>
      </w:r>
      <w:r w:rsidR="00B05E41" w:rsidRPr="00092940">
        <w:rPr>
          <w:sz w:val="22"/>
          <w:szCs w:val="22"/>
        </w:rPr>
        <w:t xml:space="preserve"> </w:t>
      </w:r>
      <w:r w:rsidRPr="00092940">
        <w:rPr>
          <w:sz w:val="22"/>
          <w:szCs w:val="22"/>
        </w:rPr>
        <w:t>approval for CCCE to offer its C</w:t>
      </w:r>
      <w:r w:rsidR="000E4DC3">
        <w:rPr>
          <w:sz w:val="22"/>
          <w:szCs w:val="22"/>
        </w:rPr>
        <w:t xml:space="preserve">linical </w:t>
      </w:r>
      <w:r w:rsidRPr="00092940">
        <w:rPr>
          <w:sz w:val="22"/>
          <w:szCs w:val="22"/>
        </w:rPr>
        <w:t>M</w:t>
      </w:r>
      <w:r w:rsidR="000E4DC3">
        <w:rPr>
          <w:sz w:val="22"/>
          <w:szCs w:val="22"/>
        </w:rPr>
        <w:t xml:space="preserve">edical </w:t>
      </w:r>
      <w:r w:rsidRPr="00092940">
        <w:rPr>
          <w:sz w:val="22"/>
          <w:szCs w:val="22"/>
        </w:rPr>
        <w:t>A</w:t>
      </w:r>
      <w:r w:rsidR="000E4DC3">
        <w:rPr>
          <w:sz w:val="22"/>
          <w:szCs w:val="22"/>
        </w:rPr>
        <w:t>ssisting</w:t>
      </w:r>
      <w:r w:rsidRPr="00092940">
        <w:rPr>
          <w:sz w:val="22"/>
          <w:szCs w:val="22"/>
        </w:rPr>
        <w:t xml:space="preserve"> program and </w:t>
      </w:r>
      <w:r w:rsidR="00B05E41" w:rsidRPr="00092940">
        <w:rPr>
          <w:sz w:val="22"/>
          <w:szCs w:val="22"/>
        </w:rPr>
        <w:t xml:space="preserve">to </w:t>
      </w:r>
      <w:r w:rsidRPr="00092940">
        <w:rPr>
          <w:sz w:val="22"/>
          <w:szCs w:val="22"/>
        </w:rPr>
        <w:t>recommend to the Board of Trustees that said program be removed from the CCCE catalog</w:t>
      </w:r>
      <w:r w:rsidR="008C6B43">
        <w:rPr>
          <w:color w:val="FF0000"/>
          <w:sz w:val="22"/>
          <w:szCs w:val="22"/>
        </w:rPr>
        <w:t>; and</w:t>
      </w:r>
    </w:p>
    <w:p w14:paraId="2DE89989" w14:textId="77777777" w:rsidR="006B01E8" w:rsidRDefault="006B01E8">
      <w:pPr>
        <w:rPr>
          <w:sz w:val="22"/>
          <w:szCs w:val="22"/>
        </w:rPr>
      </w:pPr>
    </w:p>
    <w:p w14:paraId="4F56E5AD" w14:textId="26883599" w:rsidR="006B01E8" w:rsidRPr="006B01E8" w:rsidRDefault="006B01E8">
      <w:pPr>
        <w:rPr>
          <w:color w:val="FF0000"/>
          <w:sz w:val="22"/>
          <w:szCs w:val="22"/>
        </w:rPr>
      </w:pPr>
      <w:r>
        <w:rPr>
          <w:color w:val="FF0000"/>
          <w:sz w:val="22"/>
          <w:szCs w:val="22"/>
        </w:rPr>
        <w:t xml:space="preserve">RESOLVED, that the Academic Senate recommend that CCCE engage with </w:t>
      </w:r>
      <w:proofErr w:type="spellStart"/>
      <w:r>
        <w:rPr>
          <w:color w:val="FF0000"/>
          <w:sz w:val="22"/>
          <w:szCs w:val="22"/>
        </w:rPr>
        <w:t>Cañada’s</w:t>
      </w:r>
      <w:proofErr w:type="spellEnd"/>
      <w:r>
        <w:rPr>
          <w:color w:val="FF0000"/>
          <w:sz w:val="22"/>
          <w:szCs w:val="22"/>
        </w:rPr>
        <w:t xml:space="preserve"> Medical Assisting faculty to identify and design appropriate community education courses that can serve as feeders to the college’s credit program and/or to improve skills of medical assisting students and professionals</w:t>
      </w:r>
      <w:r w:rsidR="0047054D">
        <w:rPr>
          <w:color w:val="FF0000"/>
          <w:sz w:val="22"/>
          <w:szCs w:val="22"/>
        </w:rPr>
        <w:t xml:space="preserve"> in the local workforce</w:t>
      </w:r>
      <w:r>
        <w:rPr>
          <w:color w:val="FF0000"/>
          <w:sz w:val="22"/>
          <w:szCs w:val="22"/>
        </w:rPr>
        <w:t>.</w:t>
      </w:r>
    </w:p>
    <w:p w14:paraId="07A15195" w14:textId="77777777" w:rsidR="00C97E89" w:rsidRDefault="00C97E89">
      <w:pPr>
        <w:rPr>
          <w:sz w:val="22"/>
          <w:szCs w:val="22"/>
        </w:rPr>
      </w:pPr>
      <w:bookmarkStart w:id="0" w:name="_GoBack"/>
      <w:bookmarkEnd w:id="0"/>
    </w:p>
    <w:p w14:paraId="3062C437" w14:textId="77777777" w:rsidR="00C97E89" w:rsidRPr="001A4A38" w:rsidRDefault="00C97E89" w:rsidP="00C97E89">
      <w:pPr>
        <w:rPr>
          <w:sz w:val="20"/>
          <w:szCs w:val="20"/>
        </w:rPr>
      </w:pPr>
      <w:r w:rsidRPr="001A4A38">
        <w:rPr>
          <w:sz w:val="20"/>
          <w:szCs w:val="20"/>
        </w:rPr>
        <w:t>Reference Materials:</w:t>
      </w:r>
    </w:p>
    <w:p w14:paraId="52C37B6C" w14:textId="32F91D15" w:rsidR="00C97E89" w:rsidRPr="00C97E89" w:rsidRDefault="00C97E89">
      <w:pPr>
        <w:rPr>
          <w:sz w:val="20"/>
          <w:szCs w:val="20"/>
        </w:rPr>
      </w:pPr>
      <w:r w:rsidRPr="001A4A38">
        <w:rPr>
          <w:sz w:val="20"/>
          <w:szCs w:val="20"/>
        </w:rPr>
        <w:t xml:space="preserve">California Community Colleges Guidelines for Community Services Offering </w:t>
      </w:r>
      <w:hyperlink r:id="rId6" w:history="1">
        <w:r w:rsidRPr="001A4A38">
          <w:rPr>
            <w:rStyle w:val="Hyperlink"/>
            <w:sz w:val="20"/>
            <w:szCs w:val="20"/>
          </w:rPr>
          <w:t>http://extranet.cccco.edu/Portals/1/AA/Miscellaneous/CommunitySvcsOfferingGuidelinesFinal10.24.12.pdf</w:t>
        </w:r>
      </w:hyperlink>
    </w:p>
    <w:sectPr w:rsidR="00C97E89" w:rsidRPr="00C97E89" w:rsidSect="00DE559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31015" w14:textId="77777777" w:rsidR="00200582" w:rsidRDefault="00200582" w:rsidP="008141CA">
      <w:r>
        <w:separator/>
      </w:r>
    </w:p>
  </w:endnote>
  <w:endnote w:type="continuationSeparator" w:id="0">
    <w:p w14:paraId="1ED549C8" w14:textId="77777777" w:rsidR="00200582" w:rsidRDefault="00200582" w:rsidP="0081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82A574D" w14:textId="363EB94D" w:rsidR="00C91907" w:rsidRPr="00C91907" w:rsidRDefault="00900682">
    <w:pPr>
      <w:pStyle w:val="Footer"/>
      <w:rPr>
        <w:i/>
        <w:sz w:val="20"/>
        <w:szCs w:val="20"/>
      </w:rPr>
    </w:pPr>
    <w:r>
      <w:rPr>
        <w:i/>
        <w:sz w:val="20"/>
        <w:szCs w:val="20"/>
      </w:rPr>
      <w:t xml:space="preserve">Draft </w:t>
    </w:r>
    <w:r w:rsidR="00C91907" w:rsidRPr="00C91907">
      <w:rPr>
        <w:i/>
        <w:sz w:val="20"/>
        <w:szCs w:val="20"/>
      </w:rPr>
      <w:t>05</w:t>
    </w:r>
    <w:r>
      <w:rPr>
        <w:i/>
        <w:sz w:val="20"/>
        <w:szCs w:val="20"/>
      </w:rPr>
      <w:t>/</w:t>
    </w:r>
    <w:r w:rsidR="00C91907" w:rsidRPr="00C91907">
      <w:rPr>
        <w:i/>
        <w:sz w:val="20"/>
        <w:szCs w:val="20"/>
      </w:rPr>
      <w:t>03</w:t>
    </w:r>
    <w:r>
      <w:rPr>
        <w:i/>
        <w:sz w:val="20"/>
        <w:szCs w:val="20"/>
      </w:rPr>
      <w:t>/</w:t>
    </w:r>
    <w:r w:rsidR="00C91907" w:rsidRPr="00C91907">
      <w:rPr>
        <w:i/>
        <w:sz w:val="20"/>
        <w:szCs w:val="20"/>
      </w:rPr>
      <w:t>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49888" w14:textId="77777777" w:rsidR="00200582" w:rsidRDefault="00200582" w:rsidP="008141CA">
      <w:r>
        <w:separator/>
      </w:r>
    </w:p>
  </w:footnote>
  <w:footnote w:type="continuationSeparator" w:id="0">
    <w:p w14:paraId="19352562" w14:textId="77777777" w:rsidR="00200582" w:rsidRDefault="00200582" w:rsidP="008141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5C80FC1" w14:textId="760E8155" w:rsidR="00900682" w:rsidRDefault="00200582">
    <w:pPr>
      <w:pStyle w:val="Header"/>
    </w:pPr>
    <w:r>
      <w:rPr>
        <w:noProof/>
      </w:rPr>
      <w:pict w14:anchorId="1B2859E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94.9pt;height:164.95pt;rotation:315;z-index:-251655168;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d8d8d8 [2732]"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5CFF40F" w14:textId="69878470" w:rsidR="008141CA" w:rsidRDefault="00200582">
    <w:pPr>
      <w:pStyle w:val="Header"/>
    </w:pPr>
    <w:r>
      <w:rPr>
        <w:noProof/>
      </w:rPr>
      <w:pict w14:anchorId="5D50382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94.9pt;height:164.95pt;rotation:315;z-index:-251657216;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d8d8d8 [2732]" stroked="f">
          <v:textpath style="font-family:&quot;Calibri&quot;;font-size:1pt" string="DRAFT"/>
          <w10:wrap anchorx="margin" anchory="margin"/>
        </v:shape>
      </w:pict>
    </w:r>
    <w:proofErr w:type="spellStart"/>
    <w:r w:rsidR="008141CA">
      <w:t>Cañada</w:t>
    </w:r>
    <w:proofErr w:type="spellEnd"/>
    <w:r w:rsidR="008141CA">
      <w:t xml:space="preserve"> College Academic Senate Resolution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237C529" w14:textId="59798F33" w:rsidR="00900682" w:rsidRDefault="00200582">
    <w:pPr>
      <w:pStyle w:val="Header"/>
    </w:pPr>
    <w:r>
      <w:rPr>
        <w:noProof/>
      </w:rPr>
      <w:pict w14:anchorId="5FD3BFF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94.9pt;height:164.95pt;rotation:315;z-index:-251653120;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d8d8d8 [2732]" stroked="f">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CA"/>
    <w:rsid w:val="0000454C"/>
    <w:rsid w:val="00092940"/>
    <w:rsid w:val="000E4DC3"/>
    <w:rsid w:val="001B0A2C"/>
    <w:rsid w:val="001F23DB"/>
    <w:rsid w:val="00200582"/>
    <w:rsid w:val="002472BB"/>
    <w:rsid w:val="0027596B"/>
    <w:rsid w:val="00282A20"/>
    <w:rsid w:val="002A4AF3"/>
    <w:rsid w:val="003600CA"/>
    <w:rsid w:val="00380853"/>
    <w:rsid w:val="00404520"/>
    <w:rsid w:val="0047054D"/>
    <w:rsid w:val="004E49D5"/>
    <w:rsid w:val="005649E8"/>
    <w:rsid w:val="005F1798"/>
    <w:rsid w:val="0062453B"/>
    <w:rsid w:val="006A202B"/>
    <w:rsid w:val="006B01E8"/>
    <w:rsid w:val="007F1513"/>
    <w:rsid w:val="008141CA"/>
    <w:rsid w:val="008C6B43"/>
    <w:rsid w:val="008E70DB"/>
    <w:rsid w:val="00900682"/>
    <w:rsid w:val="009537B1"/>
    <w:rsid w:val="009E62A7"/>
    <w:rsid w:val="00A7161F"/>
    <w:rsid w:val="00B05E41"/>
    <w:rsid w:val="00B95DD8"/>
    <w:rsid w:val="00BE5F9E"/>
    <w:rsid w:val="00C252E2"/>
    <w:rsid w:val="00C25A48"/>
    <w:rsid w:val="00C91907"/>
    <w:rsid w:val="00C97E89"/>
    <w:rsid w:val="00DE4742"/>
    <w:rsid w:val="00DE559F"/>
    <w:rsid w:val="00FA2D77"/>
    <w:rsid w:val="00FB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9317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1CA"/>
    <w:pPr>
      <w:tabs>
        <w:tab w:val="center" w:pos="4680"/>
        <w:tab w:val="right" w:pos="9360"/>
      </w:tabs>
    </w:pPr>
  </w:style>
  <w:style w:type="character" w:customStyle="1" w:styleId="HeaderChar">
    <w:name w:val="Header Char"/>
    <w:basedOn w:val="DefaultParagraphFont"/>
    <w:link w:val="Header"/>
    <w:uiPriority w:val="99"/>
    <w:rsid w:val="008141CA"/>
  </w:style>
  <w:style w:type="paragraph" w:styleId="Footer">
    <w:name w:val="footer"/>
    <w:basedOn w:val="Normal"/>
    <w:link w:val="FooterChar"/>
    <w:uiPriority w:val="99"/>
    <w:unhideWhenUsed/>
    <w:rsid w:val="008141CA"/>
    <w:pPr>
      <w:tabs>
        <w:tab w:val="center" w:pos="4680"/>
        <w:tab w:val="right" w:pos="9360"/>
      </w:tabs>
    </w:pPr>
  </w:style>
  <w:style w:type="character" w:customStyle="1" w:styleId="FooterChar">
    <w:name w:val="Footer Char"/>
    <w:basedOn w:val="DefaultParagraphFont"/>
    <w:link w:val="Footer"/>
    <w:uiPriority w:val="99"/>
    <w:rsid w:val="008141CA"/>
  </w:style>
  <w:style w:type="character" w:styleId="Hyperlink">
    <w:name w:val="Hyperlink"/>
    <w:basedOn w:val="DefaultParagraphFont"/>
    <w:uiPriority w:val="99"/>
    <w:unhideWhenUsed/>
    <w:rsid w:val="00C97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extranet.cccco.edu/Portals/1/AA/Miscellaneous/CommunitySvcsOfferingGuidelinesFinal10.24.12.pdf"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615</Words>
  <Characters>3508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2017-05-02T04:35:00Z</dcterms:created>
  <dcterms:modified xsi:type="dcterms:W3CDTF">2017-05-04T18:28:00Z</dcterms:modified>
</cp:coreProperties>
</file>