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B90A1" w14:textId="7A88343C" w:rsidR="006F5FA4" w:rsidRPr="007A3C9D" w:rsidRDefault="00A40BCE" w:rsidP="007A3C9D">
      <w:pPr>
        <w:pStyle w:val="Title"/>
      </w:pPr>
      <w:r>
        <w:t xml:space="preserve">SMCCCD </w:t>
      </w:r>
      <w:r w:rsidR="00CC23EF" w:rsidRPr="007A3C9D">
        <w:t>Cyber Security Initiatives</w:t>
      </w:r>
    </w:p>
    <w:p w14:paraId="34C6F807" w14:textId="12E9498D" w:rsidR="00A40BCE" w:rsidRPr="00A40BCE" w:rsidRDefault="00A40BCE" w:rsidP="00A40BCE">
      <w:pPr>
        <w:pStyle w:val="Subtitle"/>
      </w:pPr>
      <w:r>
        <w:t>Department of the CTO - Information Security Office</w:t>
      </w:r>
    </w:p>
    <w:p w14:paraId="0D4127B8" w14:textId="7E433F33" w:rsidR="00CC23EF" w:rsidRPr="001D0C6D" w:rsidRDefault="007A3C9D" w:rsidP="007A3C9D">
      <w:pPr>
        <w:pStyle w:val="ListParagraph"/>
        <w:numPr>
          <w:ilvl w:val="0"/>
          <w:numId w:val="5"/>
        </w:numPr>
        <w:rPr>
          <w:sz w:val="22"/>
          <w:szCs w:val="22"/>
        </w:rPr>
      </w:pPr>
      <w:r w:rsidRPr="001D0C6D">
        <w:rPr>
          <w:sz w:val="22"/>
          <w:szCs w:val="22"/>
        </w:rPr>
        <w:t>R</w:t>
      </w:r>
      <w:r w:rsidR="00CC23EF" w:rsidRPr="001D0C6D">
        <w:rPr>
          <w:sz w:val="22"/>
          <w:szCs w:val="22"/>
        </w:rPr>
        <w:t xml:space="preserve">equired multifactor authentication for accessing critical </w:t>
      </w:r>
      <w:r w:rsidRPr="001D0C6D">
        <w:rPr>
          <w:sz w:val="22"/>
          <w:szCs w:val="22"/>
        </w:rPr>
        <w:t xml:space="preserve">services </w:t>
      </w:r>
      <w:r w:rsidR="00DC0D41" w:rsidRPr="001D0C6D">
        <w:rPr>
          <w:sz w:val="22"/>
          <w:szCs w:val="22"/>
        </w:rPr>
        <w:t>(OneLogin).</w:t>
      </w:r>
    </w:p>
    <w:p w14:paraId="4CA8D329" w14:textId="3BC4DC93" w:rsidR="007A3C9D" w:rsidRPr="001D0C6D" w:rsidRDefault="007A3C9D" w:rsidP="007A3C9D">
      <w:pPr>
        <w:pStyle w:val="ListParagraph"/>
        <w:numPr>
          <w:ilvl w:val="0"/>
          <w:numId w:val="5"/>
        </w:numPr>
        <w:rPr>
          <w:sz w:val="22"/>
          <w:szCs w:val="22"/>
        </w:rPr>
      </w:pPr>
      <w:r w:rsidRPr="001D0C6D">
        <w:rPr>
          <w:sz w:val="22"/>
          <w:szCs w:val="22"/>
        </w:rPr>
        <w:t xml:space="preserve">District hosted sites require at least TLS 1.2 with </w:t>
      </w:r>
      <w:proofErr w:type="gramStart"/>
      <w:r w:rsidRPr="001D0C6D">
        <w:rPr>
          <w:sz w:val="22"/>
          <w:szCs w:val="22"/>
        </w:rPr>
        <w:t>2048 bit</w:t>
      </w:r>
      <w:proofErr w:type="gramEnd"/>
      <w:r w:rsidRPr="001D0C6D">
        <w:rPr>
          <w:sz w:val="22"/>
          <w:szCs w:val="22"/>
        </w:rPr>
        <w:t xml:space="preserve"> AES encryption (dept of CTO).</w:t>
      </w:r>
    </w:p>
    <w:p w14:paraId="179D76CB" w14:textId="3BFD8C21" w:rsidR="00CC23EF" w:rsidRPr="001D0C6D" w:rsidRDefault="00CC23EF" w:rsidP="007A3C9D">
      <w:pPr>
        <w:pStyle w:val="ListParagraph"/>
        <w:numPr>
          <w:ilvl w:val="0"/>
          <w:numId w:val="5"/>
        </w:numPr>
        <w:rPr>
          <w:sz w:val="22"/>
          <w:szCs w:val="22"/>
        </w:rPr>
      </w:pPr>
      <w:r w:rsidRPr="001D0C6D">
        <w:rPr>
          <w:sz w:val="22"/>
          <w:szCs w:val="22"/>
        </w:rPr>
        <w:t>Mandatory Cybersecurity Training for all employees</w:t>
      </w:r>
      <w:r w:rsidR="00DC0D41" w:rsidRPr="001D0C6D">
        <w:rPr>
          <w:sz w:val="22"/>
          <w:szCs w:val="22"/>
        </w:rPr>
        <w:t xml:space="preserve"> (KnowBe4).</w:t>
      </w:r>
    </w:p>
    <w:p w14:paraId="0EE2FF06" w14:textId="17559FEB" w:rsidR="00CC23EF" w:rsidRPr="001D0C6D" w:rsidRDefault="00CC23EF" w:rsidP="007A3C9D">
      <w:pPr>
        <w:pStyle w:val="ListParagraph"/>
        <w:numPr>
          <w:ilvl w:val="0"/>
          <w:numId w:val="5"/>
        </w:numPr>
        <w:rPr>
          <w:sz w:val="22"/>
          <w:szCs w:val="22"/>
        </w:rPr>
      </w:pPr>
      <w:r w:rsidRPr="001D0C6D">
        <w:rPr>
          <w:sz w:val="22"/>
          <w:szCs w:val="22"/>
        </w:rPr>
        <w:t xml:space="preserve">Malware detection </w:t>
      </w:r>
      <w:r w:rsidR="00DC0D41" w:rsidRPr="001D0C6D">
        <w:rPr>
          <w:sz w:val="22"/>
          <w:szCs w:val="22"/>
        </w:rPr>
        <w:t>and</w:t>
      </w:r>
      <w:r w:rsidRPr="001D0C6D">
        <w:rPr>
          <w:sz w:val="22"/>
          <w:szCs w:val="22"/>
        </w:rPr>
        <w:t xml:space="preserve"> prevention on all District owned devices</w:t>
      </w:r>
      <w:r w:rsidR="00DC0D41" w:rsidRPr="001D0C6D">
        <w:rPr>
          <w:sz w:val="22"/>
          <w:szCs w:val="22"/>
        </w:rPr>
        <w:t xml:space="preserve"> (Sophos </w:t>
      </w:r>
      <w:r w:rsidR="001D0C6D">
        <w:rPr>
          <w:sz w:val="22"/>
          <w:szCs w:val="22"/>
        </w:rPr>
        <w:t>&amp;</w:t>
      </w:r>
      <w:r w:rsidR="00DC0D41" w:rsidRPr="001D0C6D">
        <w:rPr>
          <w:sz w:val="22"/>
          <w:szCs w:val="22"/>
        </w:rPr>
        <w:t xml:space="preserve"> Cortex XDR).</w:t>
      </w:r>
    </w:p>
    <w:p w14:paraId="355E4247" w14:textId="35F7F7D5" w:rsidR="00CC23EF" w:rsidRPr="001D0C6D" w:rsidRDefault="00CC23EF" w:rsidP="007A3C9D">
      <w:pPr>
        <w:pStyle w:val="ListParagraph"/>
        <w:numPr>
          <w:ilvl w:val="0"/>
          <w:numId w:val="5"/>
        </w:numPr>
        <w:rPr>
          <w:sz w:val="22"/>
          <w:szCs w:val="22"/>
        </w:rPr>
      </w:pPr>
      <w:r w:rsidRPr="001D0C6D">
        <w:rPr>
          <w:sz w:val="22"/>
          <w:szCs w:val="22"/>
        </w:rPr>
        <w:t>Patching of all District owned devices on weekly basis</w:t>
      </w:r>
      <w:r w:rsidR="00DC0D41" w:rsidRPr="001D0C6D">
        <w:rPr>
          <w:sz w:val="22"/>
          <w:szCs w:val="22"/>
        </w:rPr>
        <w:t xml:space="preserve"> (</w:t>
      </w:r>
      <w:r w:rsidR="001D0C6D">
        <w:rPr>
          <w:sz w:val="22"/>
          <w:szCs w:val="22"/>
        </w:rPr>
        <w:t xml:space="preserve">JAMF and </w:t>
      </w:r>
      <w:r w:rsidR="00DC0D41" w:rsidRPr="001D0C6D">
        <w:rPr>
          <w:sz w:val="22"/>
          <w:szCs w:val="22"/>
        </w:rPr>
        <w:t>Quest Kace).</w:t>
      </w:r>
    </w:p>
    <w:p w14:paraId="5267984E" w14:textId="49D947C3" w:rsidR="004F3998" w:rsidRPr="001D0C6D" w:rsidRDefault="004F3998" w:rsidP="007A3C9D">
      <w:pPr>
        <w:pStyle w:val="ListParagraph"/>
        <w:numPr>
          <w:ilvl w:val="0"/>
          <w:numId w:val="5"/>
        </w:numPr>
        <w:rPr>
          <w:sz w:val="22"/>
          <w:szCs w:val="22"/>
        </w:rPr>
      </w:pPr>
      <w:r w:rsidRPr="001D0C6D">
        <w:rPr>
          <w:sz w:val="22"/>
          <w:szCs w:val="22"/>
        </w:rPr>
        <w:t xml:space="preserve">MDM for </w:t>
      </w:r>
      <w:r w:rsidR="00E53AA0" w:rsidRPr="001D0C6D">
        <w:rPr>
          <w:sz w:val="22"/>
          <w:szCs w:val="22"/>
        </w:rPr>
        <w:t>MacOS</w:t>
      </w:r>
      <w:r w:rsidRPr="001D0C6D">
        <w:rPr>
          <w:sz w:val="22"/>
          <w:szCs w:val="22"/>
        </w:rPr>
        <w:t xml:space="preserve"> and Windows laptops (JAMF </w:t>
      </w:r>
      <w:r w:rsidR="001D0C6D">
        <w:rPr>
          <w:sz w:val="22"/>
          <w:szCs w:val="22"/>
        </w:rPr>
        <w:t>&amp;</w:t>
      </w:r>
      <w:r w:rsidRPr="001D0C6D">
        <w:rPr>
          <w:sz w:val="22"/>
          <w:szCs w:val="22"/>
        </w:rPr>
        <w:t xml:space="preserve"> Absolute).</w:t>
      </w:r>
    </w:p>
    <w:p w14:paraId="7C216100" w14:textId="143B33F9" w:rsidR="00CC23EF" w:rsidRPr="001D0C6D" w:rsidRDefault="00CC23EF" w:rsidP="007A3C9D">
      <w:pPr>
        <w:pStyle w:val="ListParagraph"/>
        <w:numPr>
          <w:ilvl w:val="0"/>
          <w:numId w:val="5"/>
        </w:numPr>
        <w:rPr>
          <w:sz w:val="22"/>
          <w:szCs w:val="22"/>
        </w:rPr>
      </w:pPr>
      <w:r w:rsidRPr="001D0C6D">
        <w:rPr>
          <w:sz w:val="22"/>
          <w:szCs w:val="22"/>
        </w:rPr>
        <w:t>24x7 Security Operations Center</w:t>
      </w:r>
      <w:r w:rsidR="00DC0D41" w:rsidRPr="001D0C6D">
        <w:rPr>
          <w:sz w:val="22"/>
          <w:szCs w:val="22"/>
        </w:rPr>
        <w:t xml:space="preserve"> (CI Security).</w:t>
      </w:r>
    </w:p>
    <w:p w14:paraId="033B7F2D" w14:textId="34E31D24" w:rsidR="00DC0D41" w:rsidRPr="001D0C6D" w:rsidRDefault="00DC0D41" w:rsidP="007A3C9D">
      <w:pPr>
        <w:pStyle w:val="ListParagraph"/>
        <w:numPr>
          <w:ilvl w:val="0"/>
          <w:numId w:val="5"/>
        </w:numPr>
        <w:rPr>
          <w:sz w:val="22"/>
          <w:szCs w:val="22"/>
        </w:rPr>
      </w:pPr>
      <w:r w:rsidRPr="001D0C6D">
        <w:rPr>
          <w:sz w:val="22"/>
          <w:szCs w:val="22"/>
        </w:rPr>
        <w:t>Continuous online vulnerability scanning (Tenable.IO)</w:t>
      </w:r>
    </w:p>
    <w:p w14:paraId="78DF7526" w14:textId="1D9B280C" w:rsidR="00DC0D41" w:rsidRPr="001D0C6D" w:rsidRDefault="00DC0D41" w:rsidP="007A3C9D">
      <w:pPr>
        <w:pStyle w:val="ListParagraph"/>
        <w:numPr>
          <w:ilvl w:val="0"/>
          <w:numId w:val="5"/>
        </w:numPr>
        <w:rPr>
          <w:sz w:val="22"/>
          <w:szCs w:val="22"/>
        </w:rPr>
      </w:pPr>
      <w:r w:rsidRPr="001D0C6D">
        <w:rPr>
          <w:sz w:val="22"/>
          <w:szCs w:val="22"/>
        </w:rPr>
        <w:t>Continuous security information and event management (Splunk)</w:t>
      </w:r>
    </w:p>
    <w:p w14:paraId="4BC214C0" w14:textId="04EB797A" w:rsidR="00DC0D41" w:rsidRPr="001D0C6D" w:rsidRDefault="00DC0D41" w:rsidP="007A3C9D">
      <w:pPr>
        <w:pStyle w:val="ListParagraph"/>
        <w:numPr>
          <w:ilvl w:val="0"/>
          <w:numId w:val="5"/>
        </w:numPr>
        <w:rPr>
          <w:sz w:val="22"/>
          <w:szCs w:val="22"/>
        </w:rPr>
      </w:pPr>
      <w:r w:rsidRPr="001D0C6D">
        <w:rPr>
          <w:sz w:val="22"/>
          <w:szCs w:val="22"/>
        </w:rPr>
        <w:t>Continuous data loss prevention (Varonis)</w:t>
      </w:r>
    </w:p>
    <w:p w14:paraId="27933A95" w14:textId="30D9EDC3" w:rsidR="00CC23EF" w:rsidRPr="001D0C6D" w:rsidRDefault="00DC0D41" w:rsidP="007A3C9D">
      <w:pPr>
        <w:pStyle w:val="ListParagraph"/>
        <w:numPr>
          <w:ilvl w:val="0"/>
          <w:numId w:val="5"/>
        </w:numPr>
        <w:rPr>
          <w:sz w:val="22"/>
          <w:szCs w:val="22"/>
        </w:rPr>
      </w:pPr>
      <w:r w:rsidRPr="001D0C6D">
        <w:rPr>
          <w:sz w:val="22"/>
          <w:szCs w:val="22"/>
        </w:rPr>
        <w:t>Daily b</w:t>
      </w:r>
      <w:r w:rsidR="00CC23EF" w:rsidRPr="001D0C6D">
        <w:rPr>
          <w:sz w:val="22"/>
          <w:szCs w:val="22"/>
        </w:rPr>
        <w:t>ackups</w:t>
      </w:r>
      <w:r w:rsidRPr="001D0C6D">
        <w:rPr>
          <w:sz w:val="22"/>
          <w:szCs w:val="22"/>
        </w:rPr>
        <w:t xml:space="preserve"> with</w:t>
      </w:r>
      <w:r w:rsidR="00CC23EF" w:rsidRPr="001D0C6D">
        <w:rPr>
          <w:sz w:val="22"/>
          <w:szCs w:val="22"/>
        </w:rPr>
        <w:t xml:space="preserve"> </w:t>
      </w:r>
      <w:r w:rsidRPr="001D0C6D">
        <w:rPr>
          <w:sz w:val="22"/>
          <w:szCs w:val="22"/>
        </w:rPr>
        <w:t>long</w:t>
      </w:r>
      <w:r w:rsidR="00E53AA0" w:rsidRPr="001D0C6D">
        <w:rPr>
          <w:sz w:val="22"/>
          <w:szCs w:val="22"/>
        </w:rPr>
        <w:t>-</w:t>
      </w:r>
      <w:r w:rsidRPr="001D0C6D">
        <w:rPr>
          <w:sz w:val="22"/>
          <w:szCs w:val="22"/>
        </w:rPr>
        <w:t>term retention, time-lock, and off-site r</w:t>
      </w:r>
      <w:r w:rsidR="00CC23EF" w:rsidRPr="001D0C6D">
        <w:rPr>
          <w:sz w:val="22"/>
          <w:szCs w:val="22"/>
        </w:rPr>
        <w:t>eplication</w:t>
      </w:r>
      <w:r w:rsidRPr="001D0C6D">
        <w:rPr>
          <w:sz w:val="22"/>
          <w:szCs w:val="22"/>
        </w:rPr>
        <w:t xml:space="preserve"> (Veeam</w:t>
      </w:r>
      <w:r w:rsidR="001D0C6D">
        <w:rPr>
          <w:sz w:val="22"/>
          <w:szCs w:val="22"/>
        </w:rPr>
        <w:t xml:space="preserve"> &amp; </w:t>
      </w:r>
      <w:proofErr w:type="spellStart"/>
      <w:r w:rsidRPr="001D0C6D">
        <w:rPr>
          <w:sz w:val="22"/>
          <w:szCs w:val="22"/>
        </w:rPr>
        <w:t>ExaGrid</w:t>
      </w:r>
      <w:proofErr w:type="spellEnd"/>
      <w:r w:rsidRPr="001D0C6D">
        <w:rPr>
          <w:sz w:val="22"/>
          <w:szCs w:val="22"/>
        </w:rPr>
        <w:t>)</w:t>
      </w:r>
    </w:p>
    <w:p w14:paraId="0DB33BB5" w14:textId="199D4466" w:rsidR="007A3C9D" w:rsidRPr="001D0C6D" w:rsidRDefault="007A3C9D" w:rsidP="007A3C9D">
      <w:pPr>
        <w:pStyle w:val="ListParagraph"/>
        <w:numPr>
          <w:ilvl w:val="0"/>
          <w:numId w:val="5"/>
        </w:numPr>
        <w:rPr>
          <w:rStyle w:val="apple-converted-space"/>
          <w:sz w:val="22"/>
          <w:szCs w:val="22"/>
        </w:rPr>
      </w:pPr>
      <w:r w:rsidRPr="001D0C6D">
        <w:rPr>
          <w:sz w:val="22"/>
          <w:szCs w:val="22"/>
        </w:rPr>
        <w:t>Current and evolving disaster preparedness plan for various scenarios (dept of CTO).</w:t>
      </w:r>
    </w:p>
    <w:p w14:paraId="775C54A4" w14:textId="647B3084" w:rsidR="00CC23EF" w:rsidRPr="001D0C6D" w:rsidRDefault="00DC0D41" w:rsidP="007A3C9D">
      <w:pPr>
        <w:pStyle w:val="ListParagraph"/>
        <w:numPr>
          <w:ilvl w:val="0"/>
          <w:numId w:val="5"/>
        </w:numPr>
        <w:rPr>
          <w:sz w:val="22"/>
          <w:szCs w:val="22"/>
        </w:rPr>
      </w:pPr>
      <w:r w:rsidRPr="001D0C6D">
        <w:rPr>
          <w:sz w:val="22"/>
          <w:szCs w:val="22"/>
        </w:rPr>
        <w:t>S</w:t>
      </w:r>
      <w:r w:rsidR="00CC23EF" w:rsidRPr="001D0C6D">
        <w:rPr>
          <w:sz w:val="22"/>
          <w:szCs w:val="22"/>
        </w:rPr>
        <w:t>canning of all attachments in Outlook</w:t>
      </w:r>
      <w:r w:rsidRPr="001D0C6D">
        <w:rPr>
          <w:sz w:val="22"/>
          <w:szCs w:val="22"/>
        </w:rPr>
        <w:t xml:space="preserve"> (Office 365).</w:t>
      </w:r>
    </w:p>
    <w:p w14:paraId="16509CA5" w14:textId="7335B9F1" w:rsidR="00DC0D41" w:rsidRPr="001D0C6D" w:rsidRDefault="00DC0D41" w:rsidP="007A3C9D">
      <w:pPr>
        <w:pStyle w:val="ListParagraph"/>
        <w:numPr>
          <w:ilvl w:val="0"/>
          <w:numId w:val="5"/>
        </w:numPr>
        <w:rPr>
          <w:rStyle w:val="apple-converted-space"/>
          <w:sz w:val="22"/>
          <w:szCs w:val="22"/>
        </w:rPr>
      </w:pPr>
      <w:r w:rsidRPr="001D0C6D">
        <w:rPr>
          <w:sz w:val="22"/>
          <w:szCs w:val="22"/>
        </w:rPr>
        <w:t>Scanning of online cloud storage (</w:t>
      </w:r>
      <w:proofErr w:type="spellStart"/>
      <w:r w:rsidR="007A3C9D" w:rsidRPr="001D0C6D">
        <w:rPr>
          <w:sz w:val="22"/>
          <w:szCs w:val="22"/>
        </w:rPr>
        <w:t>Cloudlock</w:t>
      </w:r>
      <w:proofErr w:type="spellEnd"/>
      <w:r w:rsidR="007A3C9D" w:rsidRPr="001D0C6D">
        <w:rPr>
          <w:sz w:val="22"/>
          <w:szCs w:val="22"/>
        </w:rPr>
        <w:t>).</w:t>
      </w:r>
    </w:p>
    <w:p w14:paraId="0FC7A409" w14:textId="0FE60325" w:rsidR="00DC0D41" w:rsidRPr="001D0C6D" w:rsidRDefault="00E53AA0" w:rsidP="007A3C9D">
      <w:pPr>
        <w:pStyle w:val="ListParagraph"/>
        <w:numPr>
          <w:ilvl w:val="0"/>
          <w:numId w:val="5"/>
        </w:numPr>
        <w:rPr>
          <w:rStyle w:val="apple-converted-space"/>
          <w:sz w:val="22"/>
          <w:szCs w:val="22"/>
        </w:rPr>
      </w:pPr>
      <w:r w:rsidRPr="001D0C6D">
        <w:rPr>
          <w:rStyle w:val="apple-converted-space"/>
          <w:sz w:val="22"/>
          <w:szCs w:val="22"/>
        </w:rPr>
        <w:t xml:space="preserve">External email </w:t>
      </w:r>
      <w:r w:rsidR="001D0C6D">
        <w:rPr>
          <w:rStyle w:val="apple-converted-space"/>
          <w:sz w:val="22"/>
          <w:szCs w:val="22"/>
        </w:rPr>
        <w:t>notice</w:t>
      </w:r>
      <w:r w:rsidRPr="001D0C6D">
        <w:rPr>
          <w:rStyle w:val="apple-converted-space"/>
          <w:sz w:val="22"/>
          <w:szCs w:val="22"/>
        </w:rPr>
        <w:t xml:space="preserve"> and s</w:t>
      </w:r>
      <w:r w:rsidR="00DC0D41" w:rsidRPr="001D0C6D">
        <w:rPr>
          <w:rStyle w:val="apple-converted-space"/>
          <w:sz w:val="22"/>
          <w:szCs w:val="22"/>
        </w:rPr>
        <w:t>uspicious email alerting tool (</w:t>
      </w:r>
      <w:r w:rsidR="001D0C6D">
        <w:rPr>
          <w:rStyle w:val="apple-converted-space"/>
          <w:sz w:val="22"/>
          <w:szCs w:val="22"/>
        </w:rPr>
        <w:t xml:space="preserve">Office 365 &amp; </w:t>
      </w:r>
      <w:r w:rsidR="00DC0D41" w:rsidRPr="001D0C6D">
        <w:rPr>
          <w:rStyle w:val="apple-converted-space"/>
          <w:sz w:val="22"/>
          <w:szCs w:val="22"/>
        </w:rPr>
        <w:t>Phish Alert).</w:t>
      </w:r>
    </w:p>
    <w:p w14:paraId="41F35D6C" w14:textId="122C1AB1" w:rsidR="00DC0D41" w:rsidRPr="001D0C6D" w:rsidRDefault="00DC0D41" w:rsidP="007A3C9D">
      <w:pPr>
        <w:pStyle w:val="ListParagraph"/>
        <w:numPr>
          <w:ilvl w:val="0"/>
          <w:numId w:val="5"/>
        </w:numPr>
        <w:rPr>
          <w:sz w:val="22"/>
          <w:szCs w:val="22"/>
        </w:rPr>
      </w:pPr>
      <w:r w:rsidRPr="001D0C6D">
        <w:rPr>
          <w:sz w:val="22"/>
          <w:szCs w:val="22"/>
        </w:rPr>
        <w:t>Suspicious online behavior reporting</w:t>
      </w:r>
      <w:r w:rsidR="007A3C9D" w:rsidRPr="001D0C6D">
        <w:rPr>
          <w:sz w:val="22"/>
          <w:szCs w:val="22"/>
        </w:rPr>
        <w:t xml:space="preserve"> process (HR dept).</w:t>
      </w:r>
    </w:p>
    <w:p w14:paraId="6EA9BD06" w14:textId="5A604944" w:rsidR="007A3C9D" w:rsidRPr="001D0C6D" w:rsidRDefault="007A3C9D" w:rsidP="007A3C9D">
      <w:pPr>
        <w:pStyle w:val="ListParagraph"/>
        <w:numPr>
          <w:ilvl w:val="0"/>
          <w:numId w:val="5"/>
        </w:numPr>
        <w:rPr>
          <w:sz w:val="22"/>
          <w:szCs w:val="22"/>
        </w:rPr>
      </w:pPr>
      <w:r w:rsidRPr="001D0C6D">
        <w:rPr>
          <w:sz w:val="22"/>
          <w:szCs w:val="22"/>
        </w:rPr>
        <w:t>24/7 video surveillance and keycard access of all datacenter locations (dept of Public Safety).</w:t>
      </w:r>
    </w:p>
    <w:p w14:paraId="59352AC9" w14:textId="3934D0E4" w:rsidR="00A40BCE" w:rsidRPr="001D0C6D" w:rsidRDefault="007A3C9D" w:rsidP="001D0C6D">
      <w:pPr>
        <w:pStyle w:val="ListParagraph"/>
        <w:numPr>
          <w:ilvl w:val="0"/>
          <w:numId w:val="5"/>
        </w:numPr>
        <w:rPr>
          <w:sz w:val="22"/>
          <w:szCs w:val="22"/>
        </w:rPr>
      </w:pPr>
      <w:r w:rsidRPr="001D0C6D">
        <w:rPr>
          <w:sz w:val="22"/>
          <w:szCs w:val="22"/>
        </w:rPr>
        <w:t>Environmental monitoring of all datacenter locations (FPO dept).</w:t>
      </w:r>
    </w:p>
    <w:p w14:paraId="5003FEEA" w14:textId="4343F256" w:rsidR="00C04386" w:rsidRDefault="00C04386" w:rsidP="00C04386">
      <w:r w:rsidRPr="00C04386">
        <w:rPr>
          <w:noProof/>
        </w:rPr>
        <w:lastRenderedPageBreak/>
        <w:drawing>
          <wp:inline distT="0" distB="0" distL="0" distR="0" wp14:anchorId="20B4AC54" wp14:editId="38250DAC">
            <wp:extent cx="5943600" cy="50419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a:stretch>
                      <a:fillRect/>
                    </a:stretch>
                  </pic:blipFill>
                  <pic:spPr>
                    <a:xfrm>
                      <a:off x="0" y="0"/>
                      <a:ext cx="5943600" cy="5041900"/>
                    </a:xfrm>
                    <a:prstGeom prst="rect">
                      <a:avLst/>
                    </a:prstGeom>
                  </pic:spPr>
                </pic:pic>
              </a:graphicData>
            </a:graphic>
          </wp:inline>
        </w:drawing>
      </w:r>
    </w:p>
    <w:p w14:paraId="56CDF41B" w14:textId="4B1D74E0" w:rsidR="00C04386" w:rsidRDefault="004F3998" w:rsidP="00C04386">
      <w:r>
        <w:t>KnowBe4 training platform showing current progress of 2023 training.</w:t>
      </w:r>
    </w:p>
    <w:p w14:paraId="375571F2" w14:textId="400B0B3C" w:rsidR="00C04386" w:rsidRDefault="004F3998" w:rsidP="00C04386">
      <w:r w:rsidRPr="004F3998">
        <w:rPr>
          <w:noProof/>
        </w:rPr>
        <w:lastRenderedPageBreak/>
        <w:drawing>
          <wp:inline distT="0" distB="0" distL="0" distR="0" wp14:anchorId="6F0F153D" wp14:editId="5ACE8682">
            <wp:extent cx="5943600" cy="3665220"/>
            <wp:effectExtent l="0" t="0" r="0" b="508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6"/>
                    <a:stretch>
                      <a:fillRect/>
                    </a:stretch>
                  </pic:blipFill>
                  <pic:spPr>
                    <a:xfrm>
                      <a:off x="0" y="0"/>
                      <a:ext cx="5943600" cy="3665220"/>
                    </a:xfrm>
                    <a:prstGeom prst="rect">
                      <a:avLst/>
                    </a:prstGeom>
                  </pic:spPr>
                </pic:pic>
              </a:graphicData>
            </a:graphic>
          </wp:inline>
        </w:drawing>
      </w:r>
    </w:p>
    <w:p w14:paraId="0CBCEE58" w14:textId="15B8050C" w:rsidR="007A3C9D" w:rsidRPr="007A3C9D" w:rsidRDefault="004F3998" w:rsidP="007A3C9D">
      <w:pPr>
        <w:spacing w:line="276" w:lineRule="auto"/>
      </w:pPr>
      <w:r>
        <w:t xml:space="preserve">Quest Kace patch management showing current patch </w:t>
      </w:r>
      <w:r w:rsidR="001D0C6D">
        <w:t>progress.</w:t>
      </w:r>
    </w:p>
    <w:p w14:paraId="4E8FD2B4" w14:textId="77777777" w:rsidR="007A3C9D" w:rsidRDefault="007A3C9D" w:rsidP="007A3C9D">
      <w:pPr>
        <w:spacing w:line="276" w:lineRule="auto"/>
      </w:pPr>
    </w:p>
    <w:p w14:paraId="0D1D2694" w14:textId="7D96AC17" w:rsidR="00D6457F" w:rsidRDefault="00D6457F" w:rsidP="007A3C9D">
      <w:pPr>
        <w:spacing w:line="276" w:lineRule="auto"/>
      </w:pPr>
      <w:r w:rsidRPr="00D6457F">
        <w:rPr>
          <w:noProof/>
        </w:rPr>
        <w:drawing>
          <wp:inline distT="0" distB="0" distL="0" distR="0" wp14:anchorId="1854EABD" wp14:editId="58FBB2B3">
            <wp:extent cx="5943600" cy="223837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a:stretch>
                      <a:fillRect/>
                    </a:stretch>
                  </pic:blipFill>
                  <pic:spPr>
                    <a:xfrm>
                      <a:off x="0" y="0"/>
                      <a:ext cx="5943600" cy="2238375"/>
                    </a:xfrm>
                    <a:prstGeom prst="rect">
                      <a:avLst/>
                    </a:prstGeom>
                  </pic:spPr>
                </pic:pic>
              </a:graphicData>
            </a:graphic>
          </wp:inline>
        </w:drawing>
      </w:r>
    </w:p>
    <w:p w14:paraId="5B61A639" w14:textId="1B1A704E" w:rsidR="00D6457F" w:rsidRDefault="00D6457F" w:rsidP="007A3C9D">
      <w:pPr>
        <w:spacing w:line="276" w:lineRule="auto"/>
      </w:pPr>
      <w:r>
        <w:t xml:space="preserve">Quest Kace showing Cortex XDR antivirus installed on </w:t>
      </w:r>
      <w:r w:rsidR="001D0C6D">
        <w:t>Servers.</w:t>
      </w:r>
    </w:p>
    <w:p w14:paraId="674EA6D1" w14:textId="77777777" w:rsidR="00D6457F" w:rsidRDefault="00D6457F" w:rsidP="007A3C9D">
      <w:pPr>
        <w:spacing w:line="276" w:lineRule="auto"/>
      </w:pPr>
    </w:p>
    <w:p w14:paraId="145872AA" w14:textId="7536E5F4" w:rsidR="00D6457F" w:rsidRDefault="00CD3C2E" w:rsidP="007A3C9D">
      <w:pPr>
        <w:spacing w:line="276" w:lineRule="auto"/>
      </w:pPr>
      <w:r w:rsidRPr="00CD3C2E">
        <w:lastRenderedPageBreak/>
        <w:drawing>
          <wp:inline distT="0" distB="0" distL="0" distR="0" wp14:anchorId="5620B075" wp14:editId="07999AA4">
            <wp:extent cx="5943600" cy="33655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a:stretch>
                      <a:fillRect/>
                    </a:stretch>
                  </pic:blipFill>
                  <pic:spPr>
                    <a:xfrm>
                      <a:off x="0" y="0"/>
                      <a:ext cx="5943600" cy="3365500"/>
                    </a:xfrm>
                    <a:prstGeom prst="rect">
                      <a:avLst/>
                    </a:prstGeom>
                  </pic:spPr>
                </pic:pic>
              </a:graphicData>
            </a:graphic>
          </wp:inline>
        </w:drawing>
      </w:r>
    </w:p>
    <w:p w14:paraId="459E39CF" w14:textId="32CB792B" w:rsidR="00E53AA0" w:rsidRDefault="00E53AA0" w:rsidP="007A3C9D">
      <w:pPr>
        <w:spacing w:line="276" w:lineRule="auto"/>
      </w:pPr>
      <w:proofErr w:type="spellStart"/>
      <w:r>
        <w:t>ExaGrid</w:t>
      </w:r>
      <w:proofErr w:type="spellEnd"/>
      <w:r>
        <w:t xml:space="preserve"> backup appliance showing data stored and time lock </w:t>
      </w:r>
      <w:r w:rsidR="001D0C6D">
        <w:t>policy.</w:t>
      </w:r>
    </w:p>
    <w:p w14:paraId="71DA25EB" w14:textId="04E3C2B9" w:rsidR="008E1496" w:rsidRDefault="008E1496">
      <w:r>
        <w:br w:type="page"/>
      </w:r>
    </w:p>
    <w:p w14:paraId="31161744" w14:textId="77777777" w:rsidR="001D0C6D" w:rsidRDefault="001D0C6D" w:rsidP="001D0C6D">
      <w:pPr>
        <w:spacing w:line="276" w:lineRule="auto"/>
      </w:pPr>
      <w:r w:rsidRPr="00E75C45">
        <w:rPr>
          <w:noProof/>
        </w:rPr>
        <w:lastRenderedPageBreak/>
        <w:drawing>
          <wp:inline distT="0" distB="0" distL="0" distR="0" wp14:anchorId="5C7283A8" wp14:editId="30319BA0">
            <wp:extent cx="5943600" cy="2280920"/>
            <wp:effectExtent l="0" t="0" r="0" b="508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9"/>
                    <a:stretch>
                      <a:fillRect/>
                    </a:stretch>
                  </pic:blipFill>
                  <pic:spPr>
                    <a:xfrm>
                      <a:off x="0" y="0"/>
                      <a:ext cx="5943600" cy="2280920"/>
                    </a:xfrm>
                    <a:prstGeom prst="rect">
                      <a:avLst/>
                    </a:prstGeom>
                  </pic:spPr>
                </pic:pic>
              </a:graphicData>
            </a:graphic>
          </wp:inline>
        </w:drawing>
      </w:r>
    </w:p>
    <w:p w14:paraId="37874BC5" w14:textId="77777777" w:rsidR="001D0C6D" w:rsidRDefault="001D0C6D" w:rsidP="001D0C6D">
      <w:pPr>
        <w:spacing w:line="276" w:lineRule="auto"/>
      </w:pPr>
      <w:r>
        <w:t>Users licensed for Office 365 A5 license which includes email security.</w:t>
      </w:r>
    </w:p>
    <w:p w14:paraId="30B1E7BC" w14:textId="77777777" w:rsidR="00E53AA0" w:rsidRDefault="00E53AA0" w:rsidP="007A3C9D">
      <w:pPr>
        <w:spacing w:line="276" w:lineRule="auto"/>
      </w:pPr>
    </w:p>
    <w:p w14:paraId="0677BB3F" w14:textId="77777777" w:rsidR="001D0C6D" w:rsidRDefault="001D0C6D" w:rsidP="007A3C9D">
      <w:pPr>
        <w:spacing w:line="276" w:lineRule="auto"/>
      </w:pPr>
    </w:p>
    <w:p w14:paraId="0D616DB9" w14:textId="265910CB" w:rsidR="00E53AA0" w:rsidRDefault="00E53AA0" w:rsidP="007A3C9D">
      <w:pPr>
        <w:spacing w:line="276" w:lineRule="auto"/>
      </w:pPr>
      <w:r>
        <w:rPr>
          <w:noProof/>
        </w:rPr>
        <w:drawing>
          <wp:inline distT="0" distB="0" distL="0" distR="0" wp14:anchorId="41E60EFE" wp14:editId="46513FB0">
            <wp:extent cx="5943600" cy="2524125"/>
            <wp:effectExtent l="0" t="0" r="0" b="317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14:paraId="18B6E4BC" w14:textId="3BE48D8F" w:rsidR="00E75C45" w:rsidRDefault="00E53AA0" w:rsidP="007A3C9D">
      <w:pPr>
        <w:spacing w:line="276" w:lineRule="auto"/>
      </w:pPr>
      <w:r>
        <w:t>Sample email with warnings regarding external sender and the “Phish Alert” button</w:t>
      </w:r>
      <w:r w:rsidR="001D0C6D">
        <w:t>.</w:t>
      </w:r>
    </w:p>
    <w:p w14:paraId="14388289" w14:textId="1963A05A" w:rsidR="00E75C45" w:rsidRDefault="008E1496" w:rsidP="007A3C9D">
      <w:pPr>
        <w:spacing w:line="276" w:lineRule="auto"/>
      </w:pPr>
      <w:r w:rsidRPr="008E1496">
        <w:rPr>
          <w:noProof/>
        </w:rPr>
        <w:lastRenderedPageBreak/>
        <w:drawing>
          <wp:inline distT="0" distB="0" distL="0" distR="0" wp14:anchorId="1E0B6CF2" wp14:editId="61958450">
            <wp:extent cx="5943600" cy="2875915"/>
            <wp:effectExtent l="0" t="0" r="0" b="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11"/>
                    <a:stretch>
                      <a:fillRect/>
                    </a:stretch>
                  </pic:blipFill>
                  <pic:spPr>
                    <a:xfrm>
                      <a:off x="0" y="0"/>
                      <a:ext cx="5943600" cy="2875915"/>
                    </a:xfrm>
                    <a:prstGeom prst="rect">
                      <a:avLst/>
                    </a:prstGeom>
                  </pic:spPr>
                </pic:pic>
              </a:graphicData>
            </a:graphic>
          </wp:inline>
        </w:drawing>
      </w:r>
    </w:p>
    <w:p w14:paraId="220DD7DB" w14:textId="177EF9B8" w:rsidR="008E1496" w:rsidRDefault="008E1496" w:rsidP="007A3C9D">
      <w:pPr>
        <w:spacing w:line="276" w:lineRule="auto"/>
      </w:pPr>
      <w:r>
        <w:t xml:space="preserve">Sample Tenable.IO report showing at risk </w:t>
      </w:r>
      <w:proofErr w:type="gramStart"/>
      <w:r>
        <w:t>systems</w:t>
      </w:r>
      <w:proofErr w:type="gramEnd"/>
    </w:p>
    <w:p w14:paraId="7D3EC522" w14:textId="77777777" w:rsidR="008E1496" w:rsidRDefault="008E1496">
      <w:r>
        <w:br w:type="page"/>
      </w:r>
    </w:p>
    <w:p w14:paraId="7E653756" w14:textId="3D7BF626" w:rsidR="008E1496" w:rsidRDefault="008E1496" w:rsidP="008E1496">
      <w:r>
        <w:rPr>
          <w:noProof/>
        </w:rPr>
        <w:lastRenderedPageBreak/>
        <mc:AlternateContent>
          <mc:Choice Requires="wps">
            <w:drawing>
              <wp:anchor distT="0" distB="0" distL="114300" distR="114300" simplePos="0" relativeHeight="251659264" behindDoc="0" locked="0" layoutInCell="1" allowOverlap="1" wp14:anchorId="07C9611C" wp14:editId="539F2CB0">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61A5754" w14:textId="77777777" w:rsidR="008E1496" w:rsidRPr="008E1496" w:rsidRDefault="008E1496" w:rsidP="008E1496">
                            <w:pPr>
                              <w:rPr>
                                <w:rStyle w:val="BookTitle"/>
                              </w:rPr>
                            </w:pPr>
                            <w:r w:rsidRPr="008E1496">
                              <w:rPr>
                                <w:rStyle w:val="BookTitle"/>
                              </w:rPr>
                              <w:t>From: MS-ISAC SOC &lt;SOC@msisac.org&gt;</w:t>
                            </w:r>
                            <w:r w:rsidRPr="008E1496">
                              <w:rPr>
                                <w:rStyle w:val="BookTitle"/>
                              </w:rPr>
                              <w:br/>
                              <w:t>Date: Wednesday, January 18, 2023 at 9:12 AM</w:t>
                            </w:r>
                            <w:r w:rsidRPr="008E1496">
                              <w:rPr>
                                <w:rStyle w:val="BookTitle"/>
                              </w:rPr>
                              <w:br/>
                              <w:t>To: Wu, Jiajun &lt;wuj@smccd.edu&gt;, West, Adam C. &lt;westa@smccd.edu&gt;, Jorgensen, David &lt;jorgensend@smccd.edu&gt;, Demissie, Yoseph &lt;demissiey@smccd.edu&gt;, Soo, Aaron &lt;sooa@smccd.edu&gt;, Grewal, Daman &lt;grewald@smccd.edu&gt;</w:t>
                            </w:r>
                            <w:r w:rsidRPr="008E1496">
                              <w:rPr>
                                <w:rStyle w:val="BookTitle"/>
                              </w:rPr>
                              <w:br/>
                              <w:t>Cc: SOC_Supervisor.dl &lt;SOC_Supervisor.dl@cisecurity.org&gt;, MS-ISAC SOC &lt;SOC@msisac.org&gt;</w:t>
                            </w:r>
                            <w:r w:rsidRPr="008E1496">
                              <w:rPr>
                                <w:rStyle w:val="BookTitle"/>
                              </w:rPr>
                              <w:br/>
                              <w:t>Subject: [EXTERNAL]CA - SMCCCD - Multiple Albert Incidents Generated - MS-ISAC Tickets 15860593, 15860592, 15860594</w:t>
                            </w:r>
                          </w:p>
                          <w:p w14:paraId="2B94FEFE" w14:textId="77777777" w:rsidR="008E1496" w:rsidRPr="008E1496" w:rsidRDefault="008E1496" w:rsidP="008E1496">
                            <w:pPr>
                              <w:rPr>
                                <w:rStyle w:val="BookTitle"/>
                              </w:rPr>
                            </w:pPr>
                          </w:p>
                          <w:p w14:paraId="0E072913" w14:textId="77777777" w:rsidR="008E1496" w:rsidRPr="00051D03" w:rsidRDefault="008E1496">
                            <w:pPr>
                              <w:rPr>
                                <w:b/>
                                <w:bCs/>
                                <w:i/>
                                <w:iCs/>
                                <w:spacing w:val="5"/>
                              </w:rPr>
                            </w:pPr>
                            <w:r w:rsidRPr="008E1496">
                              <w:rPr>
                                <w:rStyle w:val="BookTitle"/>
                              </w:rPr>
                              <w:t>Albert Incident #: 15860593</w:t>
                            </w:r>
                            <w:r w:rsidRPr="008E1496">
                              <w:rPr>
                                <w:rStyle w:val="BookTitle"/>
                              </w:rPr>
                              <w:br/>
                              <w:t>Severity: Warning</w:t>
                            </w:r>
                            <w:r w:rsidRPr="008E1496">
                              <w:rPr>
                                <w:rStyle w:val="BookTitle"/>
                              </w:rPr>
                              <w:br/>
                              <w:t>MS-ISAC SOC Ticket: 15860593</w:t>
                            </w:r>
                            <w:r w:rsidRPr="008E1496">
                              <w:rPr>
                                <w:rStyle w:val="BookTitle"/>
                              </w:rPr>
                              <w:br/>
                              <w:t>Description: Win32/LingyunNet.A CnC Checkin</w:t>
                            </w:r>
                            <w:r w:rsidRPr="008E1496">
                              <w:rPr>
                                <w:rStyle w:val="BookTitle"/>
                              </w:rPr>
                              <w:br/>
                              <w:t>Status: NEW</w:t>
                            </w:r>
                            <w:r w:rsidRPr="008E1496">
                              <w:rPr>
                                <w:rStyle w:val="BookTitle"/>
                              </w:rPr>
                              <w:br/>
                            </w:r>
                            <w:r w:rsidRPr="008E1496">
                              <w:rPr>
                                <w:rStyle w:val="BookTitle"/>
                              </w:rPr>
                              <w:br/>
                              <w:t>Albert Incident #: 15860592</w:t>
                            </w:r>
                            <w:r w:rsidRPr="008E1496">
                              <w:rPr>
                                <w:rStyle w:val="BookTitle"/>
                              </w:rPr>
                              <w:br/>
                              <w:t>Severity: Warning</w:t>
                            </w:r>
                            <w:r w:rsidRPr="008E1496">
                              <w:rPr>
                                <w:rStyle w:val="BookTitle"/>
                              </w:rPr>
                              <w:br/>
                              <w:t>MS-ISAC SOC Ticket: 15860592</w:t>
                            </w:r>
                            <w:r w:rsidRPr="008E1496">
                              <w:rPr>
                                <w:rStyle w:val="BookTitle"/>
                              </w:rPr>
                              <w:br/>
                              <w:t>Description: Win32/LingyunNet.A Heartbeat</w:t>
                            </w:r>
                            <w:r w:rsidRPr="008E1496">
                              <w:rPr>
                                <w:rStyle w:val="BookTitle"/>
                              </w:rPr>
                              <w:br/>
                              <w:t>Status: NEW</w:t>
                            </w:r>
                            <w:r w:rsidRPr="008E1496">
                              <w:rPr>
                                <w:rStyle w:val="BookTitle"/>
                              </w:rPr>
                              <w:br/>
                            </w:r>
                            <w:r w:rsidRPr="008E1496">
                              <w:rPr>
                                <w:rStyle w:val="BookTitle"/>
                              </w:rPr>
                              <w:br/>
                              <w:t>Albert Incident #: 15860594</w:t>
                            </w:r>
                            <w:r w:rsidRPr="008E1496">
                              <w:rPr>
                                <w:rStyle w:val="BookTitle"/>
                              </w:rPr>
                              <w:br/>
                              <w:t>Severity: Warning</w:t>
                            </w:r>
                            <w:r w:rsidRPr="008E1496">
                              <w:rPr>
                                <w:rStyle w:val="BookTitle"/>
                              </w:rPr>
                              <w:br/>
                              <w:t>MS-ISAC SOC Ticket: 15860594</w:t>
                            </w:r>
                            <w:r w:rsidRPr="008E1496">
                              <w:rPr>
                                <w:rStyle w:val="BookTitle"/>
                              </w:rPr>
                              <w:br/>
                              <w:t>Description: Win32/LingyunNet.A Heartbeat Response</w:t>
                            </w:r>
                            <w:r w:rsidRPr="008E1496">
                              <w:rPr>
                                <w:rStyle w:val="BookTitle"/>
                              </w:rPr>
                              <w:br/>
                              <w:t>Status: NEW</w:t>
                            </w:r>
                            <w:r w:rsidRPr="008E1496">
                              <w:rPr>
                                <w:rStyle w:val="BookTitle"/>
                              </w:rPr>
                              <w:br/>
                            </w:r>
                            <w:r w:rsidRPr="008E1496">
                              <w:rPr>
                                <w:rStyle w:val="BookTitle"/>
                              </w:rPr>
                              <w:br/>
                              <w:t>Analysis</w:t>
                            </w:r>
                            <w:r w:rsidRPr="008E1496">
                              <w:rPr>
                                <w:rStyle w:val="BookTitle"/>
                              </w:rPr>
                              <w:br/>
                              <w:t>This is a bulk Albert alert notification for affected IP. The logs from each alert have been attached to this email for your review and investigation. Each alert generated will be tracked by its own Ticket ID. A history of each ticket has been included below in the Supporting Details section.</w:t>
                            </w:r>
                            <w:r w:rsidRPr="008E1496">
                              <w:rPr>
                                <w:rStyle w:val="BookTitle"/>
                              </w:rPr>
                              <w:br/>
                            </w:r>
                            <w:r w:rsidRPr="008E1496">
                              <w:rPr>
                                <w:rStyle w:val="BookTitle"/>
                              </w:rPr>
                              <w:br/>
                              <w:t>Source IP was logged communicating with destination IP over destination port 801/UDP (source port 65344/TCP). This traffic matches a signature for Win32/LingyunNet.A Heartbeat. The source IP has been seen communicating with malicious files recently per VirusTotal. As this traffic is abnormal and we cannot confirm if it is malicious, we are escalating this for your awareness.</w:t>
                            </w:r>
                            <w:r>
                              <w:rPr>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C9611C" id="_x0000_t202" coordsize="21600,21600" o:spt="202" path="m,l,21600r21600,l21600,xe">
                <v:stroke joinstyle="miter"/>
                <v:path gradientshapeok="t" o:connecttype="rect"/>
              </v:shapetype>
              <v:shape id="Text Box 8"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fill o:detectmouseclick="t"/>
                <v:textbox style="mso-fit-shape-to-text:t">
                  <w:txbxContent>
                    <w:p w14:paraId="361A5754" w14:textId="77777777" w:rsidR="008E1496" w:rsidRPr="008E1496" w:rsidRDefault="008E1496" w:rsidP="008E1496">
                      <w:pPr>
                        <w:rPr>
                          <w:rStyle w:val="BookTitle"/>
                        </w:rPr>
                      </w:pPr>
                      <w:r w:rsidRPr="008E1496">
                        <w:rPr>
                          <w:rStyle w:val="BookTitle"/>
                        </w:rPr>
                        <w:t>From: MS-ISAC SOC &lt;SOC@msisac.org&gt;</w:t>
                      </w:r>
                      <w:r w:rsidRPr="008E1496">
                        <w:rPr>
                          <w:rStyle w:val="BookTitle"/>
                        </w:rPr>
                        <w:br/>
                        <w:t>Date: Wednesday, January 18, 2023 at 9:12 AM</w:t>
                      </w:r>
                      <w:r w:rsidRPr="008E1496">
                        <w:rPr>
                          <w:rStyle w:val="BookTitle"/>
                        </w:rPr>
                        <w:br/>
                        <w:t xml:space="preserve">To: Wu, </w:t>
                      </w:r>
                      <w:proofErr w:type="spellStart"/>
                      <w:r w:rsidRPr="008E1496">
                        <w:rPr>
                          <w:rStyle w:val="BookTitle"/>
                        </w:rPr>
                        <w:t>Jiajun</w:t>
                      </w:r>
                      <w:proofErr w:type="spellEnd"/>
                      <w:r w:rsidRPr="008E1496">
                        <w:rPr>
                          <w:rStyle w:val="BookTitle"/>
                        </w:rPr>
                        <w:t xml:space="preserve"> &lt;wuj@smccd.edu&gt;, West, Adam C. &lt;westa@smccd.edu&gt;, Jorgensen, David &lt;jorgensend@smccd.edu&gt;, </w:t>
                      </w:r>
                      <w:proofErr w:type="spellStart"/>
                      <w:r w:rsidRPr="008E1496">
                        <w:rPr>
                          <w:rStyle w:val="BookTitle"/>
                        </w:rPr>
                        <w:t>Demissie</w:t>
                      </w:r>
                      <w:proofErr w:type="spellEnd"/>
                      <w:r w:rsidRPr="008E1496">
                        <w:rPr>
                          <w:rStyle w:val="BookTitle"/>
                        </w:rPr>
                        <w:t xml:space="preserve">, </w:t>
                      </w:r>
                      <w:proofErr w:type="spellStart"/>
                      <w:r w:rsidRPr="008E1496">
                        <w:rPr>
                          <w:rStyle w:val="BookTitle"/>
                        </w:rPr>
                        <w:t>Yoseph</w:t>
                      </w:r>
                      <w:proofErr w:type="spellEnd"/>
                      <w:r w:rsidRPr="008E1496">
                        <w:rPr>
                          <w:rStyle w:val="BookTitle"/>
                        </w:rPr>
                        <w:t xml:space="preserve"> &lt;demissiey@smccd.edu&gt;, Soo, Aaron &lt;sooa@smccd.edu&gt;, Grewal, Daman &lt;grewald@smccd.edu&gt;</w:t>
                      </w:r>
                      <w:r w:rsidRPr="008E1496">
                        <w:rPr>
                          <w:rStyle w:val="BookTitle"/>
                        </w:rPr>
                        <w:br/>
                        <w:t xml:space="preserve">Cc: </w:t>
                      </w:r>
                      <w:proofErr w:type="spellStart"/>
                      <w:r w:rsidRPr="008E1496">
                        <w:rPr>
                          <w:rStyle w:val="BookTitle"/>
                        </w:rPr>
                        <w:t>SOC_Supervisor.dl</w:t>
                      </w:r>
                      <w:proofErr w:type="spellEnd"/>
                      <w:r w:rsidRPr="008E1496">
                        <w:rPr>
                          <w:rStyle w:val="BookTitle"/>
                        </w:rPr>
                        <w:t xml:space="preserve"> &lt;SOC_Supervisor.dl@cisecurity.org&gt;, MS-ISAC SOC &lt;SOC@msisac.org&gt;</w:t>
                      </w:r>
                      <w:r w:rsidRPr="008E1496">
                        <w:rPr>
                          <w:rStyle w:val="BookTitle"/>
                        </w:rPr>
                        <w:br/>
                        <w:t>Subject: [EXTERNAL]CA - SMCCCD - Multiple Albert Incidents Generated - MS-ISAC Tickets 15860593, 15860592, 15860594</w:t>
                      </w:r>
                    </w:p>
                    <w:p w14:paraId="2B94FEFE" w14:textId="77777777" w:rsidR="008E1496" w:rsidRPr="008E1496" w:rsidRDefault="008E1496" w:rsidP="008E1496">
                      <w:pPr>
                        <w:rPr>
                          <w:rStyle w:val="BookTitle"/>
                        </w:rPr>
                      </w:pPr>
                    </w:p>
                    <w:p w14:paraId="0E072913" w14:textId="77777777" w:rsidR="008E1496" w:rsidRPr="00051D03" w:rsidRDefault="008E1496">
                      <w:pPr>
                        <w:rPr>
                          <w:b/>
                          <w:bCs/>
                          <w:i/>
                          <w:iCs/>
                          <w:spacing w:val="5"/>
                        </w:rPr>
                      </w:pPr>
                      <w:r w:rsidRPr="008E1496">
                        <w:rPr>
                          <w:rStyle w:val="BookTitle"/>
                        </w:rPr>
                        <w:t>Albert Incident #: 15860593</w:t>
                      </w:r>
                      <w:r w:rsidRPr="008E1496">
                        <w:rPr>
                          <w:rStyle w:val="BookTitle"/>
                        </w:rPr>
                        <w:br/>
                        <w:t>Severity: Warning</w:t>
                      </w:r>
                      <w:r w:rsidRPr="008E1496">
                        <w:rPr>
                          <w:rStyle w:val="BookTitle"/>
                        </w:rPr>
                        <w:br/>
                        <w:t>MS-ISAC SOC Ticket: 15860593</w:t>
                      </w:r>
                      <w:r w:rsidRPr="008E1496">
                        <w:rPr>
                          <w:rStyle w:val="BookTitle"/>
                        </w:rPr>
                        <w:br/>
                        <w:t>Description: Win32/</w:t>
                      </w:r>
                      <w:proofErr w:type="spellStart"/>
                      <w:r w:rsidRPr="008E1496">
                        <w:rPr>
                          <w:rStyle w:val="BookTitle"/>
                        </w:rPr>
                        <w:t>LingyunNet.A</w:t>
                      </w:r>
                      <w:proofErr w:type="spellEnd"/>
                      <w:r w:rsidRPr="008E1496">
                        <w:rPr>
                          <w:rStyle w:val="BookTitle"/>
                        </w:rPr>
                        <w:t xml:space="preserve"> </w:t>
                      </w:r>
                      <w:proofErr w:type="spellStart"/>
                      <w:r w:rsidRPr="008E1496">
                        <w:rPr>
                          <w:rStyle w:val="BookTitle"/>
                        </w:rPr>
                        <w:t>CnC</w:t>
                      </w:r>
                      <w:proofErr w:type="spellEnd"/>
                      <w:r w:rsidRPr="008E1496">
                        <w:rPr>
                          <w:rStyle w:val="BookTitle"/>
                        </w:rPr>
                        <w:t xml:space="preserve"> </w:t>
                      </w:r>
                      <w:proofErr w:type="spellStart"/>
                      <w:r w:rsidRPr="008E1496">
                        <w:rPr>
                          <w:rStyle w:val="BookTitle"/>
                        </w:rPr>
                        <w:t>Checkin</w:t>
                      </w:r>
                      <w:proofErr w:type="spellEnd"/>
                      <w:r w:rsidRPr="008E1496">
                        <w:rPr>
                          <w:rStyle w:val="BookTitle"/>
                        </w:rPr>
                        <w:br/>
                        <w:t>Status: NEW</w:t>
                      </w:r>
                      <w:r w:rsidRPr="008E1496">
                        <w:rPr>
                          <w:rStyle w:val="BookTitle"/>
                        </w:rPr>
                        <w:br/>
                      </w:r>
                      <w:r w:rsidRPr="008E1496">
                        <w:rPr>
                          <w:rStyle w:val="BookTitle"/>
                        </w:rPr>
                        <w:br/>
                        <w:t>Albert Incident #: 15860592</w:t>
                      </w:r>
                      <w:r w:rsidRPr="008E1496">
                        <w:rPr>
                          <w:rStyle w:val="BookTitle"/>
                        </w:rPr>
                        <w:br/>
                        <w:t>Severity: Warning</w:t>
                      </w:r>
                      <w:r w:rsidRPr="008E1496">
                        <w:rPr>
                          <w:rStyle w:val="BookTitle"/>
                        </w:rPr>
                        <w:br/>
                        <w:t>MS-ISAC SOC Ticket: 15860592</w:t>
                      </w:r>
                      <w:r w:rsidRPr="008E1496">
                        <w:rPr>
                          <w:rStyle w:val="BookTitle"/>
                        </w:rPr>
                        <w:br/>
                        <w:t>Description: Win32/</w:t>
                      </w:r>
                      <w:proofErr w:type="spellStart"/>
                      <w:r w:rsidRPr="008E1496">
                        <w:rPr>
                          <w:rStyle w:val="BookTitle"/>
                        </w:rPr>
                        <w:t>LingyunNet.A</w:t>
                      </w:r>
                      <w:proofErr w:type="spellEnd"/>
                      <w:r w:rsidRPr="008E1496">
                        <w:rPr>
                          <w:rStyle w:val="BookTitle"/>
                        </w:rPr>
                        <w:t xml:space="preserve"> Heartbeat</w:t>
                      </w:r>
                      <w:r w:rsidRPr="008E1496">
                        <w:rPr>
                          <w:rStyle w:val="BookTitle"/>
                        </w:rPr>
                        <w:br/>
                        <w:t>Status: NEW</w:t>
                      </w:r>
                      <w:r w:rsidRPr="008E1496">
                        <w:rPr>
                          <w:rStyle w:val="BookTitle"/>
                        </w:rPr>
                        <w:br/>
                      </w:r>
                      <w:r w:rsidRPr="008E1496">
                        <w:rPr>
                          <w:rStyle w:val="BookTitle"/>
                        </w:rPr>
                        <w:br/>
                        <w:t>Albert Incident #: 15860594</w:t>
                      </w:r>
                      <w:r w:rsidRPr="008E1496">
                        <w:rPr>
                          <w:rStyle w:val="BookTitle"/>
                        </w:rPr>
                        <w:br/>
                        <w:t>Severity: Warning</w:t>
                      </w:r>
                      <w:r w:rsidRPr="008E1496">
                        <w:rPr>
                          <w:rStyle w:val="BookTitle"/>
                        </w:rPr>
                        <w:br/>
                        <w:t>MS-ISAC SOC Ticket: 15860594</w:t>
                      </w:r>
                      <w:r w:rsidRPr="008E1496">
                        <w:rPr>
                          <w:rStyle w:val="BookTitle"/>
                        </w:rPr>
                        <w:br/>
                        <w:t>Description: Win32/</w:t>
                      </w:r>
                      <w:proofErr w:type="spellStart"/>
                      <w:r w:rsidRPr="008E1496">
                        <w:rPr>
                          <w:rStyle w:val="BookTitle"/>
                        </w:rPr>
                        <w:t>LingyunNet.A</w:t>
                      </w:r>
                      <w:proofErr w:type="spellEnd"/>
                      <w:r w:rsidRPr="008E1496">
                        <w:rPr>
                          <w:rStyle w:val="BookTitle"/>
                        </w:rPr>
                        <w:t xml:space="preserve"> Heartbeat Response</w:t>
                      </w:r>
                      <w:r w:rsidRPr="008E1496">
                        <w:rPr>
                          <w:rStyle w:val="BookTitle"/>
                        </w:rPr>
                        <w:br/>
                        <w:t>Status: NEW</w:t>
                      </w:r>
                      <w:r w:rsidRPr="008E1496">
                        <w:rPr>
                          <w:rStyle w:val="BookTitle"/>
                        </w:rPr>
                        <w:br/>
                      </w:r>
                      <w:r w:rsidRPr="008E1496">
                        <w:rPr>
                          <w:rStyle w:val="BookTitle"/>
                        </w:rPr>
                        <w:br/>
                        <w:t>Analysis</w:t>
                      </w:r>
                      <w:r w:rsidRPr="008E1496">
                        <w:rPr>
                          <w:rStyle w:val="BookTitle"/>
                        </w:rPr>
                        <w:br/>
                        <w:t>This is a bulk Albert alert notification for affected IP. The logs from each alert have been attached to this email for your review and investigation. Each alert generated will be tracked by its own Ticket ID. A history of each ticket has been included below in the Supporting Details section.</w:t>
                      </w:r>
                      <w:r w:rsidRPr="008E1496">
                        <w:rPr>
                          <w:rStyle w:val="BookTitle"/>
                        </w:rPr>
                        <w:br/>
                      </w:r>
                      <w:r w:rsidRPr="008E1496">
                        <w:rPr>
                          <w:rStyle w:val="BookTitle"/>
                        </w:rPr>
                        <w:br/>
                        <w:t>Source IP was logged communicating with destination IP over destination port 801/UDP (source port 65344/TCP). This traffic matches a signature for Win32/</w:t>
                      </w:r>
                      <w:proofErr w:type="spellStart"/>
                      <w:r w:rsidRPr="008E1496">
                        <w:rPr>
                          <w:rStyle w:val="BookTitle"/>
                        </w:rPr>
                        <w:t>LingyunNet.A</w:t>
                      </w:r>
                      <w:proofErr w:type="spellEnd"/>
                      <w:r w:rsidRPr="008E1496">
                        <w:rPr>
                          <w:rStyle w:val="BookTitle"/>
                        </w:rPr>
                        <w:t xml:space="preserve"> Heartbeat. The source IP has been seen communicating with malicious files recently per </w:t>
                      </w:r>
                      <w:proofErr w:type="spellStart"/>
                      <w:r w:rsidRPr="008E1496">
                        <w:rPr>
                          <w:rStyle w:val="BookTitle"/>
                        </w:rPr>
                        <w:t>VirusTotal</w:t>
                      </w:r>
                      <w:proofErr w:type="spellEnd"/>
                      <w:r w:rsidRPr="008E1496">
                        <w:rPr>
                          <w:rStyle w:val="BookTitle"/>
                        </w:rPr>
                        <w:t>. As this traffic is abnormal and we cannot confirm if it is malicious, we are escalating this for your awareness.</w:t>
                      </w:r>
                      <w:r>
                        <w:rPr>
                          <w:sz w:val="22"/>
                          <w:szCs w:val="22"/>
                        </w:rPr>
                        <w:t xml:space="preserve"> </w:t>
                      </w:r>
                    </w:p>
                  </w:txbxContent>
                </v:textbox>
                <w10:wrap type="square"/>
              </v:shape>
            </w:pict>
          </mc:Fallback>
        </mc:AlternateContent>
      </w:r>
      <w:r>
        <w:t>Sample alert from CI Security</w:t>
      </w:r>
    </w:p>
    <w:p w14:paraId="1C211DAB" w14:textId="135755E8" w:rsidR="008E1496" w:rsidRDefault="008E1496" w:rsidP="008E1496">
      <w:r>
        <w:br w:type="page"/>
      </w:r>
      <w:r w:rsidR="001D0C6D" w:rsidRPr="001D0C6D">
        <w:rPr>
          <w:noProof/>
        </w:rPr>
        <w:lastRenderedPageBreak/>
        <w:drawing>
          <wp:inline distT="0" distB="0" distL="0" distR="0" wp14:anchorId="188753D1" wp14:editId="0F524CBB">
            <wp:extent cx="5943600" cy="3394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94710"/>
                    </a:xfrm>
                    <a:prstGeom prst="rect">
                      <a:avLst/>
                    </a:prstGeom>
                  </pic:spPr>
                </pic:pic>
              </a:graphicData>
            </a:graphic>
          </wp:inline>
        </w:drawing>
      </w:r>
    </w:p>
    <w:p w14:paraId="029BA8DF" w14:textId="37B9BF09" w:rsidR="001D0C6D" w:rsidRPr="007A3C9D" w:rsidRDefault="001D0C6D" w:rsidP="008E1496">
      <w:r>
        <w:t>Image of a technician working in Cañada datacenter captured from video</w:t>
      </w:r>
    </w:p>
    <w:sectPr w:rsidR="001D0C6D" w:rsidRPr="007A3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25F99"/>
    <w:multiLevelType w:val="multilevel"/>
    <w:tmpl w:val="648E1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55E31"/>
    <w:multiLevelType w:val="hybridMultilevel"/>
    <w:tmpl w:val="6302B12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904CED"/>
    <w:multiLevelType w:val="hybridMultilevel"/>
    <w:tmpl w:val="B144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C4F87"/>
    <w:multiLevelType w:val="hybridMultilevel"/>
    <w:tmpl w:val="6406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6C09DD"/>
    <w:multiLevelType w:val="hybridMultilevel"/>
    <w:tmpl w:val="2172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6865578">
    <w:abstractNumId w:val="0"/>
  </w:num>
  <w:num w:numId="2" w16cid:durableId="1315524157">
    <w:abstractNumId w:val="2"/>
  </w:num>
  <w:num w:numId="3" w16cid:durableId="1105926052">
    <w:abstractNumId w:val="1"/>
  </w:num>
  <w:num w:numId="4" w16cid:durableId="198906582">
    <w:abstractNumId w:val="3"/>
  </w:num>
  <w:num w:numId="5" w16cid:durableId="9919536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EF"/>
    <w:rsid w:val="001D0C6D"/>
    <w:rsid w:val="002A1254"/>
    <w:rsid w:val="003C6C4A"/>
    <w:rsid w:val="004F3998"/>
    <w:rsid w:val="006F5FA4"/>
    <w:rsid w:val="007A3C9D"/>
    <w:rsid w:val="008E1496"/>
    <w:rsid w:val="00A40BCE"/>
    <w:rsid w:val="00C04386"/>
    <w:rsid w:val="00CC23EF"/>
    <w:rsid w:val="00CD3C2E"/>
    <w:rsid w:val="00D6457F"/>
    <w:rsid w:val="00DC0D41"/>
    <w:rsid w:val="00E53AA0"/>
    <w:rsid w:val="00E7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4B807"/>
  <w15:chartTrackingRefBased/>
  <w15:docId w15:val="{319377A9-49D5-FC4A-8EE1-76C165481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3E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C23EF"/>
  </w:style>
  <w:style w:type="paragraph" w:styleId="Title">
    <w:name w:val="Title"/>
    <w:basedOn w:val="Normal"/>
    <w:next w:val="Normal"/>
    <w:link w:val="TitleChar"/>
    <w:uiPriority w:val="10"/>
    <w:qFormat/>
    <w:rsid w:val="007A3C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C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3C9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A3C9D"/>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E14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E1496"/>
    <w:rPr>
      <w:i/>
      <w:iCs/>
      <w:color w:val="404040" w:themeColor="text1" w:themeTint="BF"/>
    </w:rPr>
  </w:style>
  <w:style w:type="paragraph" w:styleId="IntenseQuote">
    <w:name w:val="Intense Quote"/>
    <w:basedOn w:val="Normal"/>
    <w:next w:val="Normal"/>
    <w:link w:val="IntenseQuoteChar"/>
    <w:uiPriority w:val="30"/>
    <w:qFormat/>
    <w:rsid w:val="008E14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1496"/>
    <w:rPr>
      <w:i/>
      <w:iCs/>
      <w:color w:val="4472C4" w:themeColor="accent1"/>
    </w:rPr>
  </w:style>
  <w:style w:type="character" w:styleId="SubtleReference">
    <w:name w:val="Subtle Reference"/>
    <w:basedOn w:val="DefaultParagraphFont"/>
    <w:uiPriority w:val="31"/>
    <w:qFormat/>
    <w:rsid w:val="008E1496"/>
    <w:rPr>
      <w:smallCaps/>
      <w:color w:val="5A5A5A" w:themeColor="text1" w:themeTint="A5"/>
    </w:rPr>
  </w:style>
  <w:style w:type="character" w:styleId="IntenseReference">
    <w:name w:val="Intense Reference"/>
    <w:basedOn w:val="DefaultParagraphFont"/>
    <w:uiPriority w:val="32"/>
    <w:qFormat/>
    <w:rsid w:val="008E1496"/>
    <w:rPr>
      <w:b/>
      <w:bCs/>
      <w:smallCaps/>
      <w:color w:val="4472C4" w:themeColor="accent1"/>
      <w:spacing w:val="5"/>
    </w:rPr>
  </w:style>
  <w:style w:type="character" w:styleId="BookTitle">
    <w:name w:val="Book Title"/>
    <w:basedOn w:val="DefaultParagraphFont"/>
    <w:uiPriority w:val="33"/>
    <w:qFormat/>
    <w:rsid w:val="008E1496"/>
    <w:rPr>
      <w:b/>
      <w:bCs/>
      <w:i/>
      <w:iCs/>
      <w:spacing w:val="5"/>
    </w:rPr>
  </w:style>
  <w:style w:type="paragraph" w:styleId="NoSpacing">
    <w:name w:val="No Spacing"/>
    <w:uiPriority w:val="1"/>
    <w:qFormat/>
    <w:rsid w:val="008E1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535942">
      <w:bodyDiv w:val="1"/>
      <w:marLeft w:val="0"/>
      <w:marRight w:val="0"/>
      <w:marTop w:val="0"/>
      <w:marBottom w:val="0"/>
      <w:divBdr>
        <w:top w:val="none" w:sz="0" w:space="0" w:color="auto"/>
        <w:left w:val="none" w:sz="0" w:space="0" w:color="auto"/>
        <w:bottom w:val="none" w:sz="0" w:space="0" w:color="auto"/>
        <w:right w:val="none" w:sz="0" w:space="0" w:color="auto"/>
      </w:divBdr>
    </w:div>
    <w:div w:id="16401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8</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Adam C.</dc:creator>
  <cp:keywords/>
  <dc:description/>
  <cp:lastModifiedBy>West, Adam C.</cp:lastModifiedBy>
  <cp:revision>3</cp:revision>
  <dcterms:created xsi:type="dcterms:W3CDTF">2023-03-21T16:49:00Z</dcterms:created>
  <dcterms:modified xsi:type="dcterms:W3CDTF">2023-03-23T15:52:00Z</dcterms:modified>
</cp:coreProperties>
</file>