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6CC9" w14:textId="77777777" w:rsidR="004837E5" w:rsidRPr="00D779E6" w:rsidRDefault="009147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Cañ</w:t>
      </w:r>
      <w:r w:rsidR="00B77891" w:rsidRPr="00D779E6">
        <w:rPr>
          <w:sz w:val="28"/>
          <w:szCs w:val="28"/>
          <w:u w:val="single"/>
        </w:rPr>
        <w:t>ada College Distance Education Advisory Committee – Nov. 3, 2016</w:t>
      </w:r>
    </w:p>
    <w:p w14:paraId="0AA23889" w14:textId="77777777" w:rsidR="00B77891" w:rsidRDefault="00B77891">
      <w:r w:rsidRPr="00D779E6">
        <w:rPr>
          <w:u w:val="single"/>
        </w:rPr>
        <w:t>Members present:</w:t>
      </w:r>
      <w:r>
        <w:t xml:space="preserve"> Julian Taylor, Erin Moore, Candice Nance, Allison Hughes, Lezlee Ware, Anna Miladinova, Sandra Mendez</w:t>
      </w:r>
      <w:r w:rsidR="00914761">
        <w:t xml:space="preserve">, </w:t>
      </w:r>
      <w:proofErr w:type="gramStart"/>
      <w:r w:rsidR="00914761">
        <w:t>Janet</w:t>
      </w:r>
      <w:proofErr w:type="gramEnd"/>
      <w:r w:rsidR="00914761">
        <w:t xml:space="preserve"> Stringer</w:t>
      </w:r>
      <w:bookmarkStart w:id="0" w:name="_GoBack"/>
      <w:bookmarkEnd w:id="0"/>
    </w:p>
    <w:p w14:paraId="0C5F8743" w14:textId="77777777" w:rsidR="00B77891" w:rsidRDefault="00B77891">
      <w:r w:rsidRPr="00D779E6">
        <w:rPr>
          <w:u w:val="single"/>
        </w:rPr>
        <w:t>Guest:</w:t>
      </w:r>
      <w:r>
        <w:t xml:space="preserve"> Leonor Cabrera</w:t>
      </w:r>
    </w:p>
    <w:p w14:paraId="47D4BE40" w14:textId="77777777" w:rsidR="00B77891" w:rsidRDefault="00B77891">
      <w:r>
        <w:t>Minutes from Feb and April 201</w:t>
      </w:r>
      <w:r w:rsidR="00DA10F1">
        <w:t>6</w:t>
      </w:r>
      <w:r>
        <w:t xml:space="preserve"> were approved</w:t>
      </w:r>
    </w:p>
    <w:p w14:paraId="47937DD5" w14:textId="77777777" w:rsidR="00B77891" w:rsidRDefault="00B77891">
      <w:r>
        <w:t>Committee make-up was revised and updated.  New membership is listed on the webpage.</w:t>
      </w:r>
    </w:p>
    <w:p w14:paraId="004F3364" w14:textId="77777777" w:rsidR="00B77891" w:rsidRDefault="00B77891">
      <w:r>
        <w:t>District DEAC representation: Allison, Lezlee and Janet</w:t>
      </w:r>
    </w:p>
    <w:p w14:paraId="79734317" w14:textId="77777777" w:rsidR="00B77891" w:rsidRDefault="00B77891">
      <w:r>
        <w:t xml:space="preserve">Reviewed enrollment data:  Discussion centered around being able to offer enough classes to meet the needs of our students.  The group does not see any benefit to limiting enrollment in online classes.  </w:t>
      </w:r>
      <w:r w:rsidR="00D30848">
        <w:t xml:space="preserve">This fall semester 19.4% of total enrollments were in online classes.  Last summer 51.2% of total enrollment was online.  </w:t>
      </w:r>
      <w:r>
        <w:t>Need to ensure that the student services are up to the level that is available for on-campus classes.</w:t>
      </w:r>
    </w:p>
    <w:p w14:paraId="55E1B94C" w14:textId="77777777" w:rsidR="00B77891" w:rsidRDefault="00C6148C">
      <w:r>
        <w:t xml:space="preserve">Tutoring:  We talked about the need for online tutoring.  What platform are CSM and Skyline using?  Should we be using </w:t>
      </w:r>
      <w:proofErr w:type="spellStart"/>
      <w:r>
        <w:t>WorldWide</w:t>
      </w:r>
      <w:proofErr w:type="spellEnd"/>
      <w:r>
        <w:t xml:space="preserve"> Whiteboard and </w:t>
      </w:r>
      <w:proofErr w:type="spellStart"/>
      <w:r>
        <w:t>NetTutor</w:t>
      </w:r>
      <w:proofErr w:type="spellEnd"/>
      <w:r>
        <w:t xml:space="preserve">?  </w:t>
      </w:r>
      <w:r w:rsidR="00DA10F1">
        <w:t>Given the growing number of online students and the large percentage of summer students online, what can we do to provide tutoring for these students?</w:t>
      </w:r>
      <w:r w:rsidR="00D30848">
        <w:t xml:space="preserve">  There was discussion about using our students for the online tutoring, which raises questions about how to make this happen?</w:t>
      </w:r>
    </w:p>
    <w:p w14:paraId="4F8E8F12" w14:textId="77777777" w:rsidR="00DA10F1" w:rsidRDefault="00DA10F1">
      <w:r>
        <w:t xml:space="preserve">Survey: Some interest in resurrecting the survey for the spring semester.  Add questions about Canvas (is it too soon?), choose from a list of possible courses to determine interest, </w:t>
      </w:r>
      <w:proofErr w:type="spellStart"/>
      <w:r>
        <w:t>eCounseling</w:t>
      </w:r>
      <w:proofErr w:type="spellEnd"/>
      <w:r>
        <w:t xml:space="preserve"> (interest), use of online orientation.</w:t>
      </w:r>
    </w:p>
    <w:p w14:paraId="2B13860C" w14:textId="77777777" w:rsidR="00DA10F1" w:rsidRDefault="00DA10F1" w:rsidP="00D779E6">
      <w:pPr>
        <w:spacing w:after="0" w:line="240" w:lineRule="auto"/>
      </w:pPr>
      <w:r>
        <w:t>Canvas Update:  Reviewed updated website and training schedule. Accessibility guide for faculty us</w:t>
      </w:r>
      <w:r w:rsidR="00D779E6">
        <w:t>ing Canvas</w:t>
      </w:r>
      <w:r w:rsidR="000A0389">
        <w:t xml:space="preserve"> is now posted on the website</w:t>
      </w:r>
      <w:r>
        <w:t>.</w:t>
      </w:r>
    </w:p>
    <w:p w14:paraId="270A5267" w14:textId="77777777" w:rsidR="000A0389" w:rsidRDefault="000A0389" w:rsidP="00D779E6">
      <w:pPr>
        <w:spacing w:after="0" w:line="240" w:lineRule="auto"/>
      </w:pPr>
    </w:p>
    <w:p w14:paraId="5207FD4D" w14:textId="77777777" w:rsidR="00D30848" w:rsidRDefault="00D779E6" w:rsidP="00D779E6">
      <w:pPr>
        <w:spacing w:after="0" w:line="240" w:lineRule="auto"/>
      </w:pPr>
      <w:r>
        <w:t xml:space="preserve">There continues to be some concern about instructions for students logging and whether this will change for the spring semester.  </w:t>
      </w:r>
      <w:r w:rsidR="00D30848">
        <w:t>Here are the student resources that offer login help for students:</w:t>
      </w:r>
    </w:p>
    <w:p w14:paraId="178D628B" w14:textId="77777777" w:rsidR="00D30848" w:rsidRDefault="00914761" w:rsidP="00D30848">
      <w:hyperlink r:id="rId5" w:history="1">
        <w:r w:rsidR="00D30848">
          <w:rPr>
            <w:rStyle w:val="Hyperlink"/>
          </w:rPr>
          <w:t>SMCCD Canvas Student Tutorials</w:t>
        </w:r>
      </w:hyperlink>
      <w:r w:rsidR="00D30848">
        <w:t xml:space="preserve"> – This resources includes all things Canvas for students, but specifically how to login and how to get around login issues.</w:t>
      </w:r>
    </w:p>
    <w:p w14:paraId="260A33BB" w14:textId="77777777" w:rsidR="00D30848" w:rsidRDefault="00914761" w:rsidP="00D30848">
      <w:hyperlink r:id="rId6" w:history="1">
        <w:r w:rsidR="00D30848">
          <w:rPr>
            <w:rStyle w:val="Hyperlink"/>
          </w:rPr>
          <w:t>SMCCD Online Learner Support</w:t>
        </w:r>
      </w:hyperlink>
      <w:r w:rsidR="00D30848">
        <w:t xml:space="preserve"> – The instructional technologists are working on this, but it’s a great resource for DE students in general.</w:t>
      </w:r>
    </w:p>
    <w:p w14:paraId="706F607A" w14:textId="77777777" w:rsidR="00D30848" w:rsidRDefault="00D30848" w:rsidP="00D30848">
      <w:r>
        <w:t xml:space="preserve">And there were a few questions that </w:t>
      </w:r>
      <w:r w:rsidR="000A0389">
        <w:t>Allison is working on</w:t>
      </w:r>
      <w:r>
        <w:t>:</w:t>
      </w:r>
    </w:p>
    <w:p w14:paraId="7BD51676" w14:textId="77777777" w:rsidR="00D30848" w:rsidRDefault="00D30848" w:rsidP="00D30848">
      <w:pPr>
        <w:pStyle w:val="ListParagraph"/>
        <w:numPr>
          <w:ilvl w:val="0"/>
          <w:numId w:val="1"/>
        </w:numPr>
      </w:pPr>
      <w:r>
        <w:t>Will spring 2017 students, new to Canvas, get the email with the auto generated password, like in the past? – Waiting for an answer on this, will follow up.</w:t>
      </w:r>
    </w:p>
    <w:p w14:paraId="38CBADAB" w14:textId="77777777" w:rsidR="00D30848" w:rsidRDefault="00D30848" w:rsidP="00D30848">
      <w:pPr>
        <w:pStyle w:val="ListParagraph"/>
        <w:numPr>
          <w:ilvl w:val="0"/>
          <w:numId w:val="1"/>
        </w:numPr>
      </w:pPr>
      <w:r>
        <w:t xml:space="preserve">If not, will their login credentials be the same as </w:t>
      </w:r>
      <w:proofErr w:type="spellStart"/>
      <w:r>
        <w:t>WebAccess</w:t>
      </w:r>
      <w:proofErr w:type="spellEnd"/>
      <w:r>
        <w:t>? – Waiting for an answer on this, will follow up.</w:t>
      </w:r>
    </w:p>
    <w:p w14:paraId="78D25C40" w14:textId="77777777" w:rsidR="00D30848" w:rsidRDefault="00D30848" w:rsidP="00D30848">
      <w:pPr>
        <w:pStyle w:val="ListParagraph"/>
        <w:numPr>
          <w:ilvl w:val="0"/>
          <w:numId w:val="1"/>
        </w:numPr>
      </w:pPr>
      <w:r>
        <w:t>Is it possible to have Canvas accounts auto logout? – This comes from District IT and not Canvas; District IT is looking into what the setting is now and if we can set it up. I will follow up in the next Canvas call.</w:t>
      </w:r>
    </w:p>
    <w:p w14:paraId="3929E901" w14:textId="77777777" w:rsidR="00D30848" w:rsidRDefault="00D30848" w:rsidP="00D30848">
      <w:pPr>
        <w:pStyle w:val="ListParagraph"/>
        <w:numPr>
          <w:ilvl w:val="0"/>
          <w:numId w:val="1"/>
        </w:numPr>
      </w:pPr>
      <w:r>
        <w:t>Why do we not have the functionality to change our login passwords in Canvas? Is there another way to do this without logging out and selecting ‘Forgot Password’? – This is a decision made by District IT because passwords are not generated/set/updated within Canvas, these things happen in our system, so changing your password needs to happen through the Forgot Password link which accesses our system.</w:t>
      </w:r>
    </w:p>
    <w:p w14:paraId="17DC989E" w14:textId="77777777" w:rsidR="00D30848" w:rsidRDefault="00D30848" w:rsidP="00D30848">
      <w:pPr>
        <w:pStyle w:val="ListParagraph"/>
        <w:numPr>
          <w:ilvl w:val="0"/>
          <w:numId w:val="1"/>
        </w:numPr>
      </w:pPr>
      <w:r>
        <w:t>Is there a way to set accessibility accommodations at the User level instead of the Quiz level? – There is a new quizzing engine coming from Canvas and this functionality will be there. It may not be in the initial roll out, but a later update—but it is coming—stay tuned.</w:t>
      </w:r>
    </w:p>
    <w:p w14:paraId="04D7A34B" w14:textId="77777777" w:rsidR="000A0389" w:rsidRDefault="000A0389"/>
    <w:p w14:paraId="5FA02912" w14:textId="77777777" w:rsidR="00DA10F1" w:rsidRDefault="00DA10F1">
      <w:r>
        <w:t>OEI student services: Presented Quest for Success and discussed possible ways to use it.  Online Proctoring is now available.  Need someone to investigate and be an advocate (if appropriate).</w:t>
      </w:r>
      <w:r w:rsidR="00D779E6">
        <w:t xml:space="preserve">  Have asked Ray Lapuz to review </w:t>
      </w:r>
      <w:proofErr w:type="spellStart"/>
      <w:r w:rsidR="00D779E6">
        <w:t>Proctorio</w:t>
      </w:r>
      <w:proofErr w:type="spellEnd"/>
      <w:r w:rsidR="00D779E6">
        <w:t>, get a demo and possibly test it out with up to 20 students.  He can also work with Allison on this.</w:t>
      </w:r>
    </w:p>
    <w:sectPr w:rsidR="00DA10F1" w:rsidSect="009147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3415"/>
    <w:multiLevelType w:val="hybridMultilevel"/>
    <w:tmpl w:val="B0B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91"/>
    <w:rsid w:val="000A0389"/>
    <w:rsid w:val="004837E5"/>
    <w:rsid w:val="00914761"/>
    <w:rsid w:val="00B77891"/>
    <w:rsid w:val="00C6148C"/>
    <w:rsid w:val="00D30848"/>
    <w:rsid w:val="00D779E6"/>
    <w:rsid w:val="00D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5060"/>
  <w15:chartTrackingRefBased/>
  <w15:docId w15:val="{3E8D2E4D-827C-4280-BCE9-7EFDAC6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3084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3084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ccd.instructure.com/courses/4634" TargetMode="External"/><Relationship Id="rId5" Type="http://schemas.openxmlformats.org/officeDocument/2006/relationships/hyperlink" Target="http://smccd.edu/studenttutorials/canvas-tutoria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Stringer, Janet</dc:creator>
  <cp:keywords/>
  <dc:description/>
  <cp:lastModifiedBy>Hughes, Allison</cp:lastModifiedBy>
  <cp:revision>2</cp:revision>
  <cp:lastPrinted>2017-03-02T20:21:00Z</cp:lastPrinted>
  <dcterms:created xsi:type="dcterms:W3CDTF">2017-03-02T20:25:00Z</dcterms:created>
  <dcterms:modified xsi:type="dcterms:W3CDTF">2017-03-02T20:25:00Z</dcterms:modified>
</cp:coreProperties>
</file>