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23383" w14:textId="77777777" w:rsidR="00D5316A" w:rsidRDefault="009A44DD" w:rsidP="009A44DD">
      <w:pPr>
        <w:jc w:val="center"/>
      </w:pPr>
      <w:r>
        <w:pict w14:anchorId="5167C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pt;height:89.5pt">
            <v:imagedata r:id="rId5" o:title="download"/>
          </v:shape>
        </w:pict>
      </w:r>
    </w:p>
    <w:p w14:paraId="154EF791" w14:textId="77777777" w:rsidR="009A44DD" w:rsidRPr="009A44DD" w:rsidRDefault="009A44DD" w:rsidP="009A44DD">
      <w:pPr>
        <w:jc w:val="center"/>
        <w:rPr>
          <w:b/>
          <w:sz w:val="28"/>
        </w:rPr>
      </w:pPr>
      <w:r w:rsidRPr="009A44DD">
        <w:rPr>
          <w:b/>
          <w:sz w:val="28"/>
        </w:rPr>
        <w:t>Mission Statement</w:t>
      </w:r>
    </w:p>
    <w:p w14:paraId="117C3A63" w14:textId="77777777" w:rsidR="009A44DD" w:rsidRDefault="009A44DD" w:rsidP="009A44DD">
      <w:pPr>
        <w:jc w:val="center"/>
        <w:rPr>
          <w:b/>
          <w:sz w:val="28"/>
        </w:rPr>
      </w:pPr>
      <w:r w:rsidRPr="009A44DD">
        <w:rPr>
          <w:b/>
          <w:sz w:val="28"/>
        </w:rPr>
        <w:t>Evaluation and Modification Process</w:t>
      </w:r>
    </w:p>
    <w:p w14:paraId="65D8B118" w14:textId="77777777" w:rsidR="009A44DD" w:rsidRDefault="009A44DD" w:rsidP="009A44DD">
      <w:pPr>
        <w:jc w:val="center"/>
        <w:rPr>
          <w:b/>
          <w:sz w:val="28"/>
        </w:rPr>
      </w:pPr>
    </w:p>
    <w:p w14:paraId="450ECA59" w14:textId="77777777" w:rsidR="009A44DD" w:rsidRDefault="009A44DD" w:rsidP="00B01D54">
      <w:pPr>
        <w:ind w:right="-90"/>
      </w:pPr>
      <w:r>
        <w:t xml:space="preserve">The following process was used by the Planning and Budgeting Council (PBC) and the Standard I Committee to lead a review and modification process of the college mission statement </w:t>
      </w:r>
      <w:proofErr w:type="gramStart"/>
      <w:r>
        <w:t>between 2017-18</w:t>
      </w:r>
      <w:proofErr w:type="gramEnd"/>
      <w: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9A44DD" w14:paraId="4C4A6094" w14:textId="77777777" w:rsidTr="00B01D54">
        <w:tc>
          <w:tcPr>
            <w:tcW w:w="1165" w:type="dxa"/>
            <w:vAlign w:val="center"/>
          </w:tcPr>
          <w:p w14:paraId="63758FFF" w14:textId="77777777" w:rsidR="009A44DD" w:rsidRPr="009A44DD" w:rsidRDefault="009A44DD" w:rsidP="00B01D54">
            <w:r>
              <w:t>STEP 1:</w:t>
            </w:r>
          </w:p>
          <w:p w14:paraId="30221768" w14:textId="77777777" w:rsidR="009A44DD" w:rsidRDefault="009A44DD" w:rsidP="00B01D54"/>
        </w:tc>
        <w:tc>
          <w:tcPr>
            <w:tcW w:w="8185" w:type="dxa"/>
          </w:tcPr>
          <w:p w14:paraId="26E8CE98" w14:textId="77777777" w:rsidR="009A44DD" w:rsidRDefault="009A44DD" w:rsidP="009A44DD">
            <w:r>
              <w:t>Obtain PBC approval that the time is appropriate for a review and possible update of the college mission statement.</w:t>
            </w:r>
          </w:p>
        </w:tc>
      </w:tr>
      <w:tr w:rsidR="009A44DD" w14:paraId="78944A0F" w14:textId="77777777" w:rsidTr="00B01D54">
        <w:tc>
          <w:tcPr>
            <w:tcW w:w="1165" w:type="dxa"/>
            <w:vAlign w:val="center"/>
          </w:tcPr>
          <w:p w14:paraId="5C67F2EB" w14:textId="77777777" w:rsidR="009A44DD" w:rsidRDefault="009A44DD" w:rsidP="00B01D54">
            <w:r>
              <w:t>STEP 2:</w:t>
            </w:r>
          </w:p>
        </w:tc>
        <w:tc>
          <w:tcPr>
            <w:tcW w:w="8185" w:type="dxa"/>
          </w:tcPr>
          <w:p w14:paraId="1ADF0374" w14:textId="77777777" w:rsidR="009A44DD" w:rsidRDefault="009A44DD" w:rsidP="009A44DD">
            <w:r>
              <w:t>PBC appoints a task force or other body to facilitate the campus-wide dialogue, input gathering, and vetting of both the current mission statement and any possible changes to the mission statement.</w:t>
            </w:r>
          </w:p>
        </w:tc>
      </w:tr>
      <w:tr w:rsidR="009A44DD" w14:paraId="1EF7094B" w14:textId="77777777" w:rsidTr="00B01D54">
        <w:tc>
          <w:tcPr>
            <w:tcW w:w="1165" w:type="dxa"/>
            <w:vAlign w:val="center"/>
          </w:tcPr>
          <w:p w14:paraId="6BEA283E" w14:textId="77777777" w:rsidR="009A44DD" w:rsidRDefault="009A44DD" w:rsidP="00B01D54">
            <w:r>
              <w:t>STEP 3:</w:t>
            </w:r>
          </w:p>
        </w:tc>
        <w:tc>
          <w:tcPr>
            <w:tcW w:w="8185" w:type="dxa"/>
          </w:tcPr>
          <w:p w14:paraId="1116CA0A" w14:textId="77777777" w:rsidR="009A44DD" w:rsidRDefault="009A44DD" w:rsidP="009A44DD">
            <w:r>
              <w:t>The PBC Task Force solicits feedback on the current mission statement by:</w:t>
            </w:r>
          </w:p>
          <w:p w14:paraId="32518A52" w14:textId="77777777" w:rsidR="009A44DD" w:rsidRDefault="009A44DD" w:rsidP="009A44DD">
            <w:pPr>
              <w:pStyle w:val="ListParagraph"/>
              <w:numPr>
                <w:ilvl w:val="0"/>
                <w:numId w:val="1"/>
              </w:numPr>
            </w:pPr>
            <w:r>
              <w:t>Discussing the issue during Planning Council meetings</w:t>
            </w:r>
          </w:p>
          <w:p w14:paraId="7D343777" w14:textId="77777777" w:rsidR="009A44DD" w:rsidRDefault="009A44DD" w:rsidP="009A44DD">
            <w:pPr>
              <w:pStyle w:val="ListParagraph"/>
              <w:numPr>
                <w:ilvl w:val="0"/>
                <w:numId w:val="1"/>
              </w:numPr>
            </w:pPr>
            <w:r>
              <w:t>Discussing the issue during Academic and Classified Senate meetings</w:t>
            </w:r>
          </w:p>
          <w:p w14:paraId="5740BB9A" w14:textId="77777777" w:rsidR="009A44DD" w:rsidRDefault="009A44DD" w:rsidP="00B01D54">
            <w:pPr>
              <w:pStyle w:val="ListParagraph"/>
              <w:numPr>
                <w:ilvl w:val="0"/>
                <w:numId w:val="1"/>
              </w:numPr>
              <w:ind w:right="-380"/>
            </w:pPr>
            <w:r>
              <w:t>Discussing the issue during Division meetings</w:t>
            </w:r>
          </w:p>
          <w:p w14:paraId="6969E805" w14:textId="77777777" w:rsidR="009A44DD" w:rsidRDefault="009A44DD" w:rsidP="009A44DD">
            <w:pPr>
              <w:pStyle w:val="ListParagraph"/>
              <w:numPr>
                <w:ilvl w:val="0"/>
                <w:numId w:val="1"/>
              </w:numPr>
            </w:pPr>
            <w:r>
              <w:t>Conducting an on-line survey to gather feedback from campus stakeholders</w:t>
            </w:r>
          </w:p>
        </w:tc>
      </w:tr>
      <w:tr w:rsidR="009A44DD" w14:paraId="7F749F24" w14:textId="77777777" w:rsidTr="00B01D54">
        <w:tc>
          <w:tcPr>
            <w:tcW w:w="1165" w:type="dxa"/>
            <w:vAlign w:val="center"/>
          </w:tcPr>
          <w:p w14:paraId="062C574B" w14:textId="77777777" w:rsidR="009A44DD" w:rsidRDefault="009A44DD" w:rsidP="00B01D54">
            <w:r>
              <w:t>STEP 4:</w:t>
            </w:r>
          </w:p>
        </w:tc>
        <w:tc>
          <w:tcPr>
            <w:tcW w:w="8185" w:type="dxa"/>
          </w:tcPr>
          <w:p w14:paraId="6E1D91F0" w14:textId="77777777" w:rsidR="009A44DD" w:rsidRDefault="009A44DD" w:rsidP="009A44DD">
            <w:r>
              <w:t>PBC Task Force returns to the PBC with a summary of the feedback collected</w:t>
            </w:r>
          </w:p>
        </w:tc>
      </w:tr>
      <w:tr w:rsidR="009A44DD" w14:paraId="29B9ED1F" w14:textId="77777777" w:rsidTr="00B01D54">
        <w:tc>
          <w:tcPr>
            <w:tcW w:w="1165" w:type="dxa"/>
            <w:vAlign w:val="center"/>
          </w:tcPr>
          <w:p w14:paraId="380A2B21" w14:textId="77777777" w:rsidR="009A44DD" w:rsidRDefault="009A44DD" w:rsidP="00B01D54">
            <w:r>
              <w:t xml:space="preserve">STEP 5: </w:t>
            </w:r>
          </w:p>
        </w:tc>
        <w:tc>
          <w:tcPr>
            <w:tcW w:w="8185" w:type="dxa"/>
          </w:tcPr>
          <w:p w14:paraId="79255EFC" w14:textId="77777777" w:rsidR="009A44DD" w:rsidRDefault="009A44DD" w:rsidP="009A44DD">
            <w:r>
              <w:t>PBC Task Force crafts changes to the mission statement to address feedback and returns to the PBC with proposed changes</w:t>
            </w:r>
          </w:p>
        </w:tc>
      </w:tr>
      <w:tr w:rsidR="009A44DD" w14:paraId="2316E57A" w14:textId="77777777" w:rsidTr="00B01D54">
        <w:tc>
          <w:tcPr>
            <w:tcW w:w="1165" w:type="dxa"/>
            <w:vAlign w:val="center"/>
          </w:tcPr>
          <w:p w14:paraId="5CCA969A" w14:textId="77777777" w:rsidR="009A44DD" w:rsidRDefault="009A44DD" w:rsidP="00B01D54">
            <w:r>
              <w:t>STEP 6:</w:t>
            </w:r>
          </w:p>
        </w:tc>
        <w:tc>
          <w:tcPr>
            <w:tcW w:w="8185" w:type="dxa"/>
          </w:tcPr>
          <w:p w14:paraId="630071B4" w14:textId="77777777" w:rsidR="009A44DD" w:rsidRDefault="009A44DD" w:rsidP="009A44DD">
            <w:r>
              <w:t>PBC provides initial feedback on the proposed mission statement</w:t>
            </w:r>
          </w:p>
        </w:tc>
      </w:tr>
      <w:tr w:rsidR="009A44DD" w14:paraId="604CA2F2" w14:textId="77777777" w:rsidTr="00B01D54">
        <w:tc>
          <w:tcPr>
            <w:tcW w:w="1165" w:type="dxa"/>
            <w:vAlign w:val="center"/>
          </w:tcPr>
          <w:p w14:paraId="406E400E" w14:textId="77777777" w:rsidR="009A44DD" w:rsidRDefault="009A44DD" w:rsidP="00B01D54">
            <w:r>
              <w:t>STEP 7:</w:t>
            </w:r>
          </w:p>
        </w:tc>
        <w:tc>
          <w:tcPr>
            <w:tcW w:w="8185" w:type="dxa"/>
          </w:tcPr>
          <w:p w14:paraId="609C1E8B" w14:textId="77777777" w:rsidR="009A44DD" w:rsidRDefault="009A44DD" w:rsidP="009A44DD">
            <w:r>
              <w:t>PBC Task Force circulates the proposed, revised mission statement through various means (Campus Flex Day; attending planning council, senate, or division meetings)</w:t>
            </w:r>
          </w:p>
        </w:tc>
      </w:tr>
      <w:tr w:rsidR="009A44DD" w14:paraId="599268D1" w14:textId="77777777" w:rsidTr="00B01D54">
        <w:tc>
          <w:tcPr>
            <w:tcW w:w="1165" w:type="dxa"/>
            <w:vAlign w:val="center"/>
          </w:tcPr>
          <w:p w14:paraId="7713FFB1" w14:textId="77777777" w:rsidR="009A44DD" w:rsidRDefault="009A44DD" w:rsidP="00B01D54">
            <w:r>
              <w:t>STEP 8:</w:t>
            </w:r>
          </w:p>
        </w:tc>
        <w:tc>
          <w:tcPr>
            <w:tcW w:w="8185" w:type="dxa"/>
          </w:tcPr>
          <w:p w14:paraId="55452B13" w14:textId="77777777" w:rsidR="009A44DD" w:rsidRDefault="009A44DD" w:rsidP="009A44DD">
            <w:r>
              <w:t>PBC Task Force refines the changes to the mission statement and officially presents them to the PBC for approval</w:t>
            </w:r>
          </w:p>
        </w:tc>
      </w:tr>
      <w:tr w:rsidR="009A44DD" w14:paraId="254FC2C4" w14:textId="77777777" w:rsidTr="00B01D54">
        <w:tc>
          <w:tcPr>
            <w:tcW w:w="1165" w:type="dxa"/>
            <w:vAlign w:val="center"/>
          </w:tcPr>
          <w:p w14:paraId="60CC0FDC" w14:textId="77777777" w:rsidR="009A44DD" w:rsidRDefault="009A44DD" w:rsidP="00B01D54">
            <w:r>
              <w:t>STEP 9:</w:t>
            </w:r>
          </w:p>
        </w:tc>
        <w:tc>
          <w:tcPr>
            <w:tcW w:w="8185" w:type="dxa"/>
          </w:tcPr>
          <w:p w14:paraId="0F896762" w14:textId="77777777" w:rsidR="009A44DD" w:rsidRDefault="009A44DD" w:rsidP="009A44DD">
            <w:r>
              <w:t>PBC approves updated mission statement</w:t>
            </w:r>
          </w:p>
        </w:tc>
      </w:tr>
      <w:tr w:rsidR="00B01D54" w14:paraId="42349386" w14:textId="77777777" w:rsidTr="00B01D54">
        <w:tc>
          <w:tcPr>
            <w:tcW w:w="1165" w:type="dxa"/>
            <w:vAlign w:val="center"/>
          </w:tcPr>
          <w:p w14:paraId="7FEF9A76" w14:textId="77777777" w:rsidR="00B01D54" w:rsidRDefault="00B01D54" w:rsidP="00B01D54">
            <w:r>
              <w:t>STEP 10:</w:t>
            </w:r>
          </w:p>
        </w:tc>
        <w:tc>
          <w:tcPr>
            <w:tcW w:w="8185" w:type="dxa"/>
          </w:tcPr>
          <w:p w14:paraId="2605A917" w14:textId="77777777" w:rsidR="00B01D54" w:rsidRDefault="00B01D54" w:rsidP="009A44DD">
            <w:r>
              <w:t>SMCCD Board of Trustees approve updated mission statement</w:t>
            </w:r>
          </w:p>
        </w:tc>
      </w:tr>
    </w:tbl>
    <w:p w14:paraId="760C500C" w14:textId="77777777" w:rsidR="009A44DD" w:rsidRDefault="009A44DD" w:rsidP="009A44DD">
      <w:pPr>
        <w:jc w:val="center"/>
      </w:pPr>
    </w:p>
    <w:sectPr w:rsidR="009A4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4C1E"/>
    <w:multiLevelType w:val="hybridMultilevel"/>
    <w:tmpl w:val="E5B4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DD"/>
    <w:rsid w:val="009A44DD"/>
    <w:rsid w:val="00B01D54"/>
    <w:rsid w:val="00D5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9E60"/>
  <w15:chartTrackingRefBased/>
  <w15:docId w15:val="{1373A91D-4D0F-4593-9532-6002D5FB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1</cp:revision>
  <dcterms:created xsi:type="dcterms:W3CDTF">2018-12-04T02:36:00Z</dcterms:created>
  <dcterms:modified xsi:type="dcterms:W3CDTF">2018-12-04T02:48:00Z</dcterms:modified>
</cp:coreProperties>
</file>