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92712" w14:textId="4E77432D" w:rsidR="006A6666" w:rsidRDefault="006A6666"/>
    <w:tbl>
      <w:tblPr>
        <w:tblStyle w:val="MediumShading1-Accent1"/>
        <w:tblW w:w="0" w:type="auto"/>
        <w:tblLook w:val="04A0" w:firstRow="1" w:lastRow="0" w:firstColumn="1" w:lastColumn="0" w:noHBand="0" w:noVBand="1"/>
      </w:tblPr>
      <w:tblGrid>
        <w:gridCol w:w="2178"/>
        <w:gridCol w:w="6678"/>
      </w:tblGrid>
      <w:tr w:rsidR="006A6666" w14:paraId="1E907383" w14:textId="77777777" w:rsidTr="006A6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107CCB50" w14:textId="77777777" w:rsidR="006A6666" w:rsidRDefault="006A6666">
            <w:r>
              <w:t>Instructional Equipment</w:t>
            </w:r>
          </w:p>
        </w:tc>
      </w:tr>
      <w:tr w:rsidR="006A6666" w14:paraId="5BADD40A"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26AC2BF4" w14:textId="77777777" w:rsidR="006A6666" w:rsidRDefault="00E90F3C" w:rsidP="00D05BAF">
            <w:r>
              <w:t>Early March</w:t>
            </w:r>
          </w:p>
        </w:tc>
        <w:tc>
          <w:tcPr>
            <w:tcW w:w="6678" w:type="dxa"/>
          </w:tcPr>
          <w:p w14:paraId="361EEE6E" w14:textId="77777777" w:rsidR="006A6666" w:rsidRDefault="006A6666" w:rsidP="006A6666">
            <w:pPr>
              <w:cnfStyle w:val="000000100000" w:firstRow="0" w:lastRow="0" w:firstColumn="0" w:lastColumn="0" w:oddVBand="0" w:evenVBand="0" w:oddHBand="1" w:evenHBand="0" w:firstRowFirstColumn="0" w:firstRowLastColumn="0" w:lastRowFirstColumn="0" w:lastRowLastColumn="0"/>
            </w:pPr>
            <w:r>
              <w:t>Instructional equipment requests are compiled from annual Resource Requests and distributed to IPC.</w:t>
            </w:r>
          </w:p>
        </w:tc>
      </w:tr>
      <w:tr w:rsidR="006A6666" w:rsidRPr="00D05BAF" w14:paraId="688BD4E8"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36AC7AEB" w14:textId="77777777" w:rsidR="006A6666" w:rsidRPr="00D05BAF" w:rsidRDefault="00D05BAF">
            <w:r>
              <w:t>End of March</w:t>
            </w:r>
          </w:p>
        </w:tc>
        <w:tc>
          <w:tcPr>
            <w:tcW w:w="6678" w:type="dxa"/>
          </w:tcPr>
          <w:p w14:paraId="11F469CF" w14:textId="59BABBB3" w:rsidR="006A6666" w:rsidRPr="00D05BAF" w:rsidRDefault="006A6666" w:rsidP="006A6666">
            <w:pPr>
              <w:cnfStyle w:val="000000010000" w:firstRow="0" w:lastRow="0" w:firstColumn="0" w:lastColumn="0" w:oddVBand="0" w:evenVBand="0" w:oddHBand="0" w:evenHBand="1" w:firstRowFirstColumn="0" w:firstRowLastColumn="0" w:lastRowFirstColumn="0" w:lastRowLastColumn="0"/>
            </w:pPr>
            <w:r w:rsidRPr="00D05BAF">
              <w:t xml:space="preserve">IPC </w:t>
            </w:r>
            <w:r w:rsidR="00A94A82">
              <w:t xml:space="preserve">reviews requests and </w:t>
            </w:r>
            <w:r w:rsidRPr="00D05BAF">
              <w:t>recommends equipment to be funded</w:t>
            </w:r>
            <w:r w:rsidR="00D05BAF">
              <w:t xml:space="preserve"> based upon appropriate justification from program review</w:t>
            </w:r>
            <w:r w:rsidRPr="00D05BAF">
              <w:t>.</w:t>
            </w:r>
            <w:r w:rsidR="00E90F3C">
              <w:t xml:space="preserve">  Requestors are notified of any requests that are not recommended for funding. </w:t>
            </w:r>
          </w:p>
        </w:tc>
      </w:tr>
      <w:tr w:rsidR="006A6666" w14:paraId="75CE1041"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773B6A6" w14:textId="18E98CB1" w:rsidR="006A6666" w:rsidRDefault="005F2728">
            <w:r>
              <w:t>End of April</w:t>
            </w:r>
          </w:p>
        </w:tc>
        <w:tc>
          <w:tcPr>
            <w:tcW w:w="6678" w:type="dxa"/>
          </w:tcPr>
          <w:p w14:paraId="0D32ED80" w14:textId="77777777" w:rsidR="006A6666" w:rsidRDefault="006A6666" w:rsidP="008959D9">
            <w:pPr>
              <w:cnfStyle w:val="000000100000" w:firstRow="0" w:lastRow="0" w:firstColumn="0" w:lastColumn="0" w:oddVBand="0" w:evenVBand="0" w:oddHBand="1" w:evenHBand="0" w:firstRowFirstColumn="0" w:firstRowLastColumn="0" w:lastRowFirstColumn="0" w:lastRowLastColumn="0"/>
            </w:pPr>
            <w:r>
              <w:t xml:space="preserve">Budget for instructional equipment is </w:t>
            </w:r>
            <w:r w:rsidR="008959D9">
              <w:t>identified</w:t>
            </w:r>
            <w:r>
              <w:t>.</w:t>
            </w:r>
          </w:p>
        </w:tc>
      </w:tr>
      <w:tr w:rsidR="006A6666" w14:paraId="4C032BE2"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7D5275C3" w14:textId="49A61AB4" w:rsidR="006A6666" w:rsidRDefault="005F2728" w:rsidP="005F2728">
            <w:r>
              <w:t>Mid May</w:t>
            </w:r>
          </w:p>
        </w:tc>
        <w:tc>
          <w:tcPr>
            <w:tcW w:w="6678" w:type="dxa"/>
          </w:tcPr>
          <w:p w14:paraId="5F7CA642" w14:textId="6BBF9A24" w:rsidR="006A6666" w:rsidRDefault="006A6666" w:rsidP="006A6666">
            <w:pPr>
              <w:cnfStyle w:val="000000010000" w:firstRow="0" w:lastRow="0" w:firstColumn="0" w:lastColumn="0" w:oddVBand="0" w:evenVBand="0" w:oddHBand="0" w:evenHBand="1" w:firstRowFirstColumn="0" w:firstRowLastColumn="0" w:lastRowFirstColumn="0" w:lastRowLastColumn="0"/>
            </w:pPr>
            <w:proofErr w:type="gramStart"/>
            <w:r>
              <w:t>Deans</w:t>
            </w:r>
            <w:proofErr w:type="gramEnd"/>
            <w:r>
              <w:t xml:space="preserve"> council reviews the list and exclude</w:t>
            </w:r>
            <w:r w:rsidR="00A94A82">
              <w:t>s</w:t>
            </w:r>
            <w:r>
              <w:t xml:space="preserve"> items that should be funded by capital improvement or other funds.</w:t>
            </w:r>
          </w:p>
        </w:tc>
      </w:tr>
      <w:tr w:rsidR="006A6666" w14:paraId="4050D577"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30B76B3F" w14:textId="045B39B2" w:rsidR="006A6666" w:rsidRDefault="005F2728">
            <w:r>
              <w:t>End of May</w:t>
            </w:r>
          </w:p>
        </w:tc>
        <w:tc>
          <w:tcPr>
            <w:tcW w:w="6678" w:type="dxa"/>
          </w:tcPr>
          <w:p w14:paraId="079A2A2E" w14:textId="77777777" w:rsidR="006A6666" w:rsidRDefault="006A6666" w:rsidP="006A6666">
            <w:pPr>
              <w:cnfStyle w:val="000000100000" w:firstRow="0" w:lastRow="0" w:firstColumn="0" w:lastColumn="0" w:oddVBand="0" w:evenVBand="0" w:oddHBand="1" w:evenHBand="0" w:firstRowFirstColumn="0" w:firstRowLastColumn="0" w:lastRowFirstColumn="0" w:lastRowLastColumn="0"/>
            </w:pPr>
            <w:r>
              <w:t>Deans consult with faculty/staff to verify that the remaining items are still needed and that ordering information is accurate and complete.</w:t>
            </w:r>
          </w:p>
        </w:tc>
      </w:tr>
      <w:tr w:rsidR="006A6666" w14:paraId="7C6CAD9B"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66907F61" w14:textId="015F3D88" w:rsidR="006A6666" w:rsidRDefault="0076342C">
            <w:r>
              <w:t>Early June</w:t>
            </w:r>
          </w:p>
        </w:tc>
        <w:tc>
          <w:tcPr>
            <w:tcW w:w="6678" w:type="dxa"/>
          </w:tcPr>
          <w:p w14:paraId="5073901E" w14:textId="77777777" w:rsidR="006A6666" w:rsidRDefault="006A6666" w:rsidP="006A6666">
            <w:pPr>
              <w:cnfStyle w:val="000000010000" w:firstRow="0" w:lastRow="0" w:firstColumn="0" w:lastColumn="0" w:oddVBand="0" w:evenVBand="0" w:oddHBand="0" w:evenHBand="1" w:firstRowFirstColumn="0" w:firstRowLastColumn="0" w:lastRowFirstColumn="0" w:lastRowLastColumn="0"/>
            </w:pPr>
            <w:r>
              <w:t>A spreadsheet of approved items is sent to the Business Office who assigns budget codes.</w:t>
            </w:r>
          </w:p>
        </w:tc>
      </w:tr>
      <w:tr w:rsidR="006A6666" w14:paraId="6E4A6C6A"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704D03EC" w14:textId="3DC83C29" w:rsidR="006A6666" w:rsidRDefault="0076342C">
            <w:r>
              <w:t>July</w:t>
            </w:r>
          </w:p>
        </w:tc>
        <w:tc>
          <w:tcPr>
            <w:tcW w:w="6678" w:type="dxa"/>
          </w:tcPr>
          <w:p w14:paraId="559C753C" w14:textId="77777777" w:rsidR="006A6666" w:rsidRDefault="006A6666" w:rsidP="006A6666">
            <w:pPr>
              <w:cnfStyle w:val="000000100000" w:firstRow="0" w:lastRow="0" w:firstColumn="0" w:lastColumn="0" w:oddVBand="0" w:evenVBand="0" w:oddHBand="1" w:evenHBand="0" w:firstRowFirstColumn="0" w:firstRowLastColumn="0" w:lastRowFirstColumn="0" w:lastRowLastColumn="0"/>
            </w:pPr>
            <w:r>
              <w:t>Authorization is given to Division Assistants to make purchases.</w:t>
            </w:r>
          </w:p>
        </w:tc>
      </w:tr>
      <w:tr w:rsidR="002F647E" w14:paraId="229A82FB"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31DAE5FE" w14:textId="14761724" w:rsidR="002F647E" w:rsidRDefault="002F647E">
            <w:r>
              <w:t>Early Sept.</w:t>
            </w:r>
          </w:p>
        </w:tc>
        <w:tc>
          <w:tcPr>
            <w:tcW w:w="6678" w:type="dxa"/>
          </w:tcPr>
          <w:p w14:paraId="35B602E9" w14:textId="14B4C3FD" w:rsidR="002F647E" w:rsidRDefault="002F647E" w:rsidP="002F647E">
            <w:pPr>
              <w:cnfStyle w:val="000000010000" w:firstRow="0" w:lastRow="0" w:firstColumn="0" w:lastColumn="0" w:oddVBand="0" w:evenVBand="0" w:oddHBand="0" w:evenHBand="1" w:firstRowFirstColumn="0" w:firstRowLastColumn="0" w:lastRowFirstColumn="0" w:lastRowLastColumn="0"/>
            </w:pPr>
            <w:r>
              <w:t>An annual report is provided to PBC that summarize the funded requests and identifies any un-funded needs.</w:t>
            </w:r>
          </w:p>
        </w:tc>
      </w:tr>
    </w:tbl>
    <w:p w14:paraId="382E14BF" w14:textId="77777777" w:rsidR="006A6666" w:rsidRDefault="006A6666"/>
    <w:tbl>
      <w:tblPr>
        <w:tblStyle w:val="MediumShading1-Accent1"/>
        <w:tblW w:w="0" w:type="auto"/>
        <w:tblLook w:val="04A0" w:firstRow="1" w:lastRow="0" w:firstColumn="1" w:lastColumn="0" w:noHBand="0" w:noVBand="1"/>
      </w:tblPr>
      <w:tblGrid>
        <w:gridCol w:w="2178"/>
        <w:gridCol w:w="6678"/>
      </w:tblGrid>
      <w:tr w:rsidR="006A6666" w14:paraId="2BF1C40F" w14:textId="77777777" w:rsidTr="006A6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5ADEAF23" w14:textId="77777777" w:rsidR="006A6666" w:rsidRDefault="006A6666" w:rsidP="006A6666">
            <w:r>
              <w:t>Information Technology</w:t>
            </w:r>
          </w:p>
        </w:tc>
      </w:tr>
      <w:tr w:rsidR="006A6666" w14:paraId="4470F7AE"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74FB2DF7" w14:textId="77777777" w:rsidR="006A6666" w:rsidRDefault="00E90F3C" w:rsidP="00D05BAF">
            <w:r>
              <w:t>Early March</w:t>
            </w:r>
          </w:p>
        </w:tc>
        <w:tc>
          <w:tcPr>
            <w:tcW w:w="6678" w:type="dxa"/>
          </w:tcPr>
          <w:p w14:paraId="631F579C" w14:textId="77777777" w:rsidR="006A6666" w:rsidRDefault="006A6666" w:rsidP="00D05BAF">
            <w:pPr>
              <w:cnfStyle w:val="000000100000" w:firstRow="0" w:lastRow="0" w:firstColumn="0" w:lastColumn="0" w:oddVBand="0" w:evenVBand="0" w:oddHBand="1" w:evenHBand="0" w:firstRowFirstColumn="0" w:firstRowLastColumn="0" w:lastRowFirstColumn="0" w:lastRowLastColumn="0"/>
            </w:pPr>
            <w:r>
              <w:t xml:space="preserve">IT hardware and software requests are compiled from annual Resource Requests and distributed to </w:t>
            </w:r>
            <w:r w:rsidR="00133177">
              <w:t>APC, IPC, and SSPC</w:t>
            </w:r>
            <w:r w:rsidR="00D05BAF">
              <w:t>.</w:t>
            </w:r>
          </w:p>
        </w:tc>
      </w:tr>
      <w:tr w:rsidR="00D05BAF" w14:paraId="52179B9F"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3CDA994A" w14:textId="7948C5EC" w:rsidR="00D05BAF" w:rsidRDefault="00BB76F4" w:rsidP="00A94A82">
            <w:r>
              <w:t>Middle</w:t>
            </w:r>
            <w:r w:rsidR="006F1C45">
              <w:t xml:space="preserve"> of</w:t>
            </w:r>
            <w:r w:rsidR="00D05BAF">
              <w:t xml:space="preserve"> </w:t>
            </w:r>
            <w:r w:rsidR="00A94A82">
              <w:t>April</w:t>
            </w:r>
          </w:p>
        </w:tc>
        <w:tc>
          <w:tcPr>
            <w:tcW w:w="6678" w:type="dxa"/>
          </w:tcPr>
          <w:p w14:paraId="293785E0" w14:textId="50A6B9FF" w:rsidR="00E90F3C" w:rsidRDefault="00133177" w:rsidP="00A94A82">
            <w:pPr>
              <w:cnfStyle w:val="000000010000" w:firstRow="0" w:lastRow="0" w:firstColumn="0" w:lastColumn="0" w:oddVBand="0" w:evenVBand="0" w:oddHBand="0" w:evenHBand="1" w:firstRowFirstColumn="0" w:firstRowLastColumn="0" w:lastRowFirstColumn="0" w:lastRowLastColumn="0"/>
            </w:pPr>
            <w:r>
              <w:t xml:space="preserve">APC, IPC, and SSPC </w:t>
            </w:r>
            <w:r w:rsidR="00A94A82">
              <w:t xml:space="preserve">review requests and </w:t>
            </w:r>
            <w:r w:rsidR="00D05BAF">
              <w:t xml:space="preserve">recommend </w:t>
            </w:r>
            <w:r w:rsidR="00A94A82">
              <w:t xml:space="preserve">those </w:t>
            </w:r>
            <w:r w:rsidR="00D05BAF">
              <w:t>to be funded based upon appropriate justification from program review</w:t>
            </w:r>
            <w:r w:rsidR="00A94A82">
              <w:t xml:space="preserve"> as well as criteria established by the </w:t>
            </w:r>
            <w:r>
              <w:t>Technology Committee.</w:t>
            </w:r>
            <w:r w:rsidR="00A94A82">
              <w:t xml:space="preserve"> Requestors are notified of any requests that are not recommended for funding.</w:t>
            </w:r>
          </w:p>
        </w:tc>
      </w:tr>
      <w:tr w:rsidR="006A6666" w14:paraId="165798A0"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6EB9F3E8" w14:textId="47D2FF6B" w:rsidR="006A6666" w:rsidRDefault="00A94A82" w:rsidP="006A6666">
            <w:r>
              <w:t>End of April</w:t>
            </w:r>
          </w:p>
        </w:tc>
        <w:tc>
          <w:tcPr>
            <w:tcW w:w="6678" w:type="dxa"/>
          </w:tcPr>
          <w:p w14:paraId="6ECF009E" w14:textId="77777777" w:rsidR="006A6666" w:rsidRDefault="006A6666" w:rsidP="006A6666">
            <w:pPr>
              <w:cnfStyle w:val="000000100000" w:firstRow="0" w:lastRow="0" w:firstColumn="0" w:lastColumn="0" w:oddVBand="0" w:evenVBand="0" w:oddHBand="1" w:evenHBand="0" w:firstRowFirstColumn="0" w:firstRowLastColumn="0" w:lastRowFirstColumn="0" w:lastRowLastColumn="0"/>
            </w:pPr>
            <w:r>
              <w:t xml:space="preserve">Budget for IT is </w:t>
            </w:r>
            <w:r w:rsidR="008959D9">
              <w:t>identified</w:t>
            </w:r>
            <w:r>
              <w:t>.</w:t>
            </w:r>
          </w:p>
        </w:tc>
      </w:tr>
      <w:tr w:rsidR="006A6666" w14:paraId="6640A0B9"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3986E2E7" w14:textId="049D94ED" w:rsidR="006A6666" w:rsidRDefault="00A94A82" w:rsidP="006A6666">
            <w:r>
              <w:t>End of April</w:t>
            </w:r>
          </w:p>
        </w:tc>
        <w:tc>
          <w:tcPr>
            <w:tcW w:w="6678" w:type="dxa"/>
          </w:tcPr>
          <w:p w14:paraId="06BB9B47" w14:textId="6686FFE1" w:rsidR="006A6666" w:rsidRDefault="000949BB" w:rsidP="00A94A82">
            <w:pPr>
              <w:cnfStyle w:val="000000010000" w:firstRow="0" w:lastRow="0" w:firstColumn="0" w:lastColumn="0" w:oddVBand="0" w:evenVBand="0" w:oddHBand="0" w:evenHBand="1" w:firstRowFirstColumn="0" w:firstRowLastColumn="0" w:lastRowFirstColumn="0" w:lastRowLastColumn="0"/>
            </w:pPr>
            <w:r>
              <w:t xml:space="preserve">A </w:t>
            </w:r>
            <w:r w:rsidR="00A94A82">
              <w:t xml:space="preserve">technology purchasing </w:t>
            </w:r>
            <w:r>
              <w:t>task</w:t>
            </w:r>
            <w:r w:rsidR="00A94A82">
              <w:t xml:space="preserve"> </w:t>
            </w:r>
            <w:r>
              <w:t xml:space="preserve">force </w:t>
            </w:r>
            <w:r w:rsidR="00A94A82">
              <w:t xml:space="preserve">(membership includes President’s Cabinet and possible </w:t>
            </w:r>
            <w:r w:rsidR="00D05BAF">
              <w:t>Tech</w:t>
            </w:r>
            <w:r w:rsidR="00133177">
              <w:t>nology</w:t>
            </w:r>
            <w:r w:rsidR="00D05BAF">
              <w:t xml:space="preserve"> Committee</w:t>
            </w:r>
            <w:r w:rsidR="00A94A82">
              <w:t xml:space="preserve"> members) reviews the lists and makes recommendations.  Requestors are notified of any requests that are not recommended for funding.</w:t>
            </w:r>
          </w:p>
        </w:tc>
      </w:tr>
      <w:tr w:rsidR="006A6666" w14:paraId="7914C98D"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16A38EBA" w14:textId="2C66EE8A" w:rsidR="006A6666" w:rsidRDefault="00A94A82" w:rsidP="006A6666">
            <w:r>
              <w:t>End of April</w:t>
            </w:r>
          </w:p>
        </w:tc>
        <w:tc>
          <w:tcPr>
            <w:tcW w:w="6678" w:type="dxa"/>
          </w:tcPr>
          <w:p w14:paraId="1BA737CF" w14:textId="65A7F13A" w:rsidR="006A6666" w:rsidRDefault="00A94A82" w:rsidP="00A94A82">
            <w:pPr>
              <w:cnfStyle w:val="000000100000" w:firstRow="0" w:lastRow="0" w:firstColumn="0" w:lastColumn="0" w:oddVBand="0" w:evenVBand="0" w:oddHBand="1" w:evenHBand="0" w:firstRowFirstColumn="0" w:firstRowLastColumn="0" w:lastRowFirstColumn="0" w:lastRowLastColumn="0"/>
            </w:pPr>
            <w:r>
              <w:t>VPs and d</w:t>
            </w:r>
            <w:r w:rsidR="006A6666">
              <w:t xml:space="preserve">eans consult with faculty/staff to </w:t>
            </w:r>
            <w:r w:rsidR="00D05BAF">
              <w:t>confirm</w:t>
            </w:r>
            <w:r w:rsidR="006A6666">
              <w:t xml:space="preserve"> that the </w:t>
            </w:r>
            <w:r w:rsidR="00D05BAF">
              <w:t xml:space="preserve">approved equipment </w:t>
            </w:r>
            <w:r w:rsidR="00133177">
              <w:t xml:space="preserve">will </w:t>
            </w:r>
            <w:r w:rsidR="00D05BAF">
              <w:t>meet their needs</w:t>
            </w:r>
            <w:r w:rsidR="006A6666">
              <w:t>.</w:t>
            </w:r>
          </w:p>
        </w:tc>
      </w:tr>
      <w:tr w:rsidR="006A6666" w14:paraId="76A2FFFA"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3EA81577" w14:textId="583CA151" w:rsidR="006A6666" w:rsidRDefault="00A94A82" w:rsidP="006A6666">
            <w:r>
              <w:t>End of April</w:t>
            </w:r>
          </w:p>
        </w:tc>
        <w:tc>
          <w:tcPr>
            <w:tcW w:w="6678" w:type="dxa"/>
          </w:tcPr>
          <w:p w14:paraId="514C4940" w14:textId="77777777" w:rsidR="006A6666" w:rsidRDefault="00D05BAF" w:rsidP="006A6666">
            <w:pPr>
              <w:cnfStyle w:val="000000010000" w:firstRow="0" w:lastRow="0" w:firstColumn="0" w:lastColumn="0" w:oddVBand="0" w:evenVBand="0" w:oddHBand="0" w:evenHBand="1" w:firstRowFirstColumn="0" w:firstRowLastColumn="0" w:lastRowFirstColumn="0" w:lastRowLastColumn="0"/>
            </w:pPr>
            <w:r>
              <w:t xml:space="preserve">The </w:t>
            </w:r>
            <w:r w:rsidR="006A6666">
              <w:t>spreadsheet of approved items is sent to the Business Office who assigns budget codes.</w:t>
            </w:r>
          </w:p>
        </w:tc>
      </w:tr>
      <w:tr w:rsidR="006A6666" w14:paraId="13F21C8F"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664310F4" w14:textId="77DDE844" w:rsidR="006A6666" w:rsidRDefault="00BB76F4" w:rsidP="006A6666">
            <w:r>
              <w:t xml:space="preserve">End of </w:t>
            </w:r>
            <w:r w:rsidR="00A94A82">
              <w:t>May</w:t>
            </w:r>
          </w:p>
        </w:tc>
        <w:tc>
          <w:tcPr>
            <w:tcW w:w="6678" w:type="dxa"/>
          </w:tcPr>
          <w:p w14:paraId="35EE59A7" w14:textId="77777777" w:rsidR="006A6666" w:rsidRDefault="006A6666" w:rsidP="006A6666">
            <w:pPr>
              <w:cnfStyle w:val="000000100000" w:firstRow="0" w:lastRow="0" w:firstColumn="0" w:lastColumn="0" w:oddVBand="0" w:evenVBand="0" w:oddHBand="1" w:evenHBand="0" w:firstRowFirstColumn="0" w:firstRowLastColumn="0" w:lastRowFirstColumn="0" w:lastRowLastColumn="0"/>
            </w:pPr>
            <w:r>
              <w:t>Authorization is given to Division Assistants to make purchases.</w:t>
            </w:r>
          </w:p>
        </w:tc>
      </w:tr>
      <w:tr w:rsidR="002F647E" w14:paraId="053B1868"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07BFCA51" w14:textId="0B66B2BA" w:rsidR="002F647E" w:rsidRDefault="002F647E" w:rsidP="006A6666">
            <w:r>
              <w:t>Early Sept.</w:t>
            </w:r>
          </w:p>
        </w:tc>
        <w:tc>
          <w:tcPr>
            <w:tcW w:w="6678" w:type="dxa"/>
          </w:tcPr>
          <w:p w14:paraId="63C12F29" w14:textId="7DE35159" w:rsidR="002F647E" w:rsidRDefault="002F647E" w:rsidP="006A6666">
            <w:pPr>
              <w:cnfStyle w:val="000000010000" w:firstRow="0" w:lastRow="0" w:firstColumn="0" w:lastColumn="0" w:oddVBand="0" w:evenVBand="0" w:oddHBand="0" w:evenHBand="1" w:firstRowFirstColumn="0" w:firstRowLastColumn="0" w:lastRowFirstColumn="0" w:lastRowLastColumn="0"/>
            </w:pPr>
            <w:r>
              <w:t>An annual report is provided to PBC that summarize the funded requests and identifies any un-funded need.</w:t>
            </w:r>
          </w:p>
        </w:tc>
      </w:tr>
    </w:tbl>
    <w:p w14:paraId="4A3E58F7" w14:textId="77777777" w:rsidR="006A6666" w:rsidRDefault="006A6666"/>
    <w:tbl>
      <w:tblPr>
        <w:tblStyle w:val="MediumShading1-Accent1"/>
        <w:tblW w:w="0" w:type="auto"/>
        <w:tblLook w:val="04A0" w:firstRow="1" w:lastRow="0" w:firstColumn="1" w:lastColumn="0" w:noHBand="0" w:noVBand="1"/>
      </w:tblPr>
      <w:tblGrid>
        <w:gridCol w:w="2178"/>
        <w:gridCol w:w="6678"/>
      </w:tblGrid>
      <w:tr w:rsidR="006A6666" w14:paraId="5B97839E" w14:textId="77777777" w:rsidTr="006A6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54E7CC5A" w14:textId="77777777" w:rsidR="006A6666" w:rsidRDefault="006A6666" w:rsidP="006A6666">
            <w:r>
              <w:t>Facilities</w:t>
            </w:r>
          </w:p>
        </w:tc>
      </w:tr>
      <w:tr w:rsidR="00B65870" w14:paraId="3749C057"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71FB8035" w14:textId="46490DD7" w:rsidR="00B65870" w:rsidRDefault="00B65870" w:rsidP="006A6666">
            <w:r>
              <w:t>Year round</w:t>
            </w:r>
          </w:p>
        </w:tc>
        <w:tc>
          <w:tcPr>
            <w:tcW w:w="6678" w:type="dxa"/>
          </w:tcPr>
          <w:p w14:paraId="587262EB" w14:textId="7D0A4C13" w:rsidR="00B65870" w:rsidRDefault="00B65870" w:rsidP="00B65870">
            <w:pPr>
              <w:cnfStyle w:val="000000100000" w:firstRow="0" w:lastRow="0" w:firstColumn="0" w:lastColumn="0" w:oddVBand="0" w:evenVBand="0" w:oddHBand="1" w:evenHBand="0" w:firstRowFirstColumn="0" w:firstRowLastColumn="0" w:lastRowFirstColumn="0" w:lastRowLastColumn="0"/>
            </w:pPr>
            <w:r>
              <w:t>Facilities requests are initially submitted to Division leadership (VP, Dean) for evaluation. If approved for consideration the request is forwarded to the Facilities Manager for cost estimating and evaluation for eligibility for District funding. If not eligible for District funding the request is returned to the Division for inclusion with annual Resource Requests.</w:t>
            </w:r>
          </w:p>
        </w:tc>
      </w:tr>
      <w:tr w:rsidR="00133177" w14:paraId="347FEE82"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EA125F4" w14:textId="77777777" w:rsidR="00133177" w:rsidRDefault="00E90F3C" w:rsidP="006A6666">
            <w:r>
              <w:t>Early March</w:t>
            </w:r>
          </w:p>
        </w:tc>
        <w:tc>
          <w:tcPr>
            <w:tcW w:w="6678" w:type="dxa"/>
          </w:tcPr>
          <w:p w14:paraId="6739EE82" w14:textId="77777777" w:rsidR="00133177" w:rsidRDefault="00133177" w:rsidP="00D05BAF">
            <w:pPr>
              <w:cnfStyle w:val="000000010000" w:firstRow="0" w:lastRow="0" w:firstColumn="0" w:lastColumn="0" w:oddVBand="0" w:evenVBand="0" w:oddHBand="0" w:evenHBand="1" w:firstRowFirstColumn="0" w:firstRowLastColumn="0" w:lastRowFirstColumn="0" w:lastRowLastColumn="0"/>
            </w:pPr>
            <w:r>
              <w:t>Facilities requests are compiled from annual Resource Requests and distributed to APC, IPC, and SSPC.</w:t>
            </w:r>
          </w:p>
        </w:tc>
      </w:tr>
      <w:tr w:rsidR="006A6666" w14:paraId="7654AAD6"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2AEDBFAE" w14:textId="77777777" w:rsidR="006A6666" w:rsidRDefault="006A6666" w:rsidP="006A6666">
            <w:r>
              <w:t>End of March</w:t>
            </w:r>
          </w:p>
        </w:tc>
        <w:tc>
          <w:tcPr>
            <w:tcW w:w="6678" w:type="dxa"/>
          </w:tcPr>
          <w:p w14:paraId="7DDF3080" w14:textId="358E1266" w:rsidR="006A6666" w:rsidRDefault="00133177" w:rsidP="00B65870">
            <w:pPr>
              <w:cnfStyle w:val="000000100000" w:firstRow="0" w:lastRow="0" w:firstColumn="0" w:lastColumn="0" w:oddVBand="0" w:evenVBand="0" w:oddHBand="1" w:evenHBand="0" w:firstRowFirstColumn="0" w:firstRowLastColumn="0" w:lastRowFirstColumn="0" w:lastRowLastColumn="0"/>
            </w:pPr>
            <w:r>
              <w:t xml:space="preserve">APC, IPC, and SSPC </w:t>
            </w:r>
            <w:r w:rsidR="00A94A82">
              <w:t xml:space="preserve">review requests and </w:t>
            </w:r>
            <w:r>
              <w:t xml:space="preserve">recommend </w:t>
            </w:r>
            <w:r w:rsidR="00A94A82">
              <w:t>those</w:t>
            </w:r>
            <w:r>
              <w:t xml:space="preserve"> to be funded based upon appropriate justification from program review.  Recommendation</w:t>
            </w:r>
            <w:r w:rsidR="00A94A82">
              <w:t>s from the planning councils</w:t>
            </w:r>
            <w:r>
              <w:t xml:space="preserve"> </w:t>
            </w:r>
            <w:r w:rsidR="00A94A82">
              <w:t>are</w:t>
            </w:r>
            <w:r>
              <w:t xml:space="preserve"> sent to the </w:t>
            </w:r>
            <w:r w:rsidR="00B65870">
              <w:t>Facilities Manager.</w:t>
            </w:r>
          </w:p>
        </w:tc>
      </w:tr>
      <w:tr w:rsidR="00E90F3C" w14:paraId="04C0FFBB"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292ADC30" w14:textId="4901F061" w:rsidR="00E90F3C" w:rsidRDefault="00B65870" w:rsidP="006A6666">
            <w:r>
              <w:t>Mid April</w:t>
            </w:r>
          </w:p>
        </w:tc>
        <w:tc>
          <w:tcPr>
            <w:tcW w:w="6678" w:type="dxa"/>
          </w:tcPr>
          <w:p w14:paraId="6C4DEE6F" w14:textId="39D22696" w:rsidR="00E90F3C" w:rsidRDefault="00B65870" w:rsidP="00B65870">
            <w:pPr>
              <w:cnfStyle w:val="000000010000" w:firstRow="0" w:lastRow="0" w:firstColumn="0" w:lastColumn="0" w:oddVBand="0" w:evenVBand="0" w:oddHBand="0" w:evenHBand="1" w:firstRowFirstColumn="0" w:firstRowLastColumn="0" w:lastRowFirstColumn="0" w:lastRowLastColumn="0"/>
            </w:pPr>
            <w:r>
              <w:t xml:space="preserve">The Facilities Manager reviews requests for cost estimating and evaluation for eligibility for District funding. If not eligible for District funding the request is returned to the PBC for consideration of college funding.  </w:t>
            </w:r>
          </w:p>
        </w:tc>
      </w:tr>
      <w:tr w:rsidR="00B65870" w14:paraId="36BE09C5"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7389A060" w14:textId="5FD2CB4A" w:rsidR="00B65870" w:rsidRDefault="00B65870" w:rsidP="006A6666">
            <w:r>
              <w:t>End of April</w:t>
            </w:r>
          </w:p>
        </w:tc>
        <w:tc>
          <w:tcPr>
            <w:tcW w:w="6678" w:type="dxa"/>
          </w:tcPr>
          <w:p w14:paraId="01DA821B" w14:textId="77777D4D" w:rsidR="00B65870" w:rsidRDefault="00B65870" w:rsidP="00D05BAF">
            <w:pPr>
              <w:cnfStyle w:val="000000100000" w:firstRow="0" w:lastRow="0" w:firstColumn="0" w:lastColumn="0" w:oddVBand="0" w:evenVBand="0" w:oddHBand="1" w:evenHBand="0" w:firstRowFirstColumn="0" w:firstRowLastColumn="0" w:lastRowFirstColumn="0" w:lastRowLastColumn="0"/>
            </w:pPr>
            <w:r>
              <w:t>Budget for facilities is identified.</w:t>
            </w:r>
          </w:p>
        </w:tc>
      </w:tr>
      <w:tr w:rsidR="00133177" w14:paraId="10B57B46"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7B1F4F85" w14:textId="77777777" w:rsidR="00133177" w:rsidRDefault="00133177" w:rsidP="006A6666"/>
        </w:tc>
        <w:tc>
          <w:tcPr>
            <w:tcW w:w="6678" w:type="dxa"/>
          </w:tcPr>
          <w:p w14:paraId="7B3A900F" w14:textId="78ECED64" w:rsidR="00133177" w:rsidRDefault="00B65870" w:rsidP="00B65870">
            <w:pPr>
              <w:cnfStyle w:val="000000010000" w:firstRow="0" w:lastRow="0" w:firstColumn="0" w:lastColumn="0" w:oddVBand="0" w:evenVBand="0" w:oddHBand="0" w:evenHBand="1" w:firstRowFirstColumn="0" w:firstRowLastColumn="0" w:lastRowFirstColumn="0" w:lastRowLastColumn="0"/>
            </w:pPr>
            <w:r>
              <w:t>____</w:t>
            </w:r>
            <w:r w:rsidR="00133177">
              <w:t xml:space="preserve"> </w:t>
            </w:r>
            <w:proofErr w:type="gramStart"/>
            <w:r w:rsidR="00133177">
              <w:t>reviews</w:t>
            </w:r>
            <w:proofErr w:type="gramEnd"/>
            <w:r w:rsidR="00133177">
              <w:t xml:space="preserve"> the requests in light of the Facilities Master Plan</w:t>
            </w:r>
            <w:r>
              <w:t xml:space="preserve"> and college’s strategic plans and initiatives.  Recommendations to use college funding to fulfill </w:t>
            </w:r>
            <w:r w:rsidR="00C66A3A">
              <w:t>the requests are made to PBC</w:t>
            </w:r>
            <w:r>
              <w:t>.</w:t>
            </w:r>
          </w:p>
        </w:tc>
      </w:tr>
      <w:tr w:rsidR="00B65870" w14:paraId="7A533C1E"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3D549D80" w14:textId="77777777" w:rsidR="00B65870" w:rsidRDefault="00B65870" w:rsidP="006A6666"/>
        </w:tc>
        <w:tc>
          <w:tcPr>
            <w:tcW w:w="6678" w:type="dxa"/>
          </w:tcPr>
          <w:p w14:paraId="722B1861" w14:textId="0115FC82" w:rsidR="00B65870" w:rsidRDefault="00567F4A" w:rsidP="00D05BAF">
            <w:pPr>
              <w:cnfStyle w:val="000000100000" w:firstRow="0" w:lastRow="0" w:firstColumn="0" w:lastColumn="0" w:oddVBand="0" w:evenVBand="0" w:oddHBand="1" w:evenHBand="0" w:firstRowFirstColumn="0" w:firstRowLastColumn="0" w:lastRowFirstColumn="0" w:lastRowLastColumn="0"/>
            </w:pPr>
            <w:r>
              <w:t xml:space="preserve">PBC </w:t>
            </w:r>
            <w:r w:rsidR="00B65870">
              <w:t>approves requests.</w:t>
            </w:r>
          </w:p>
        </w:tc>
      </w:tr>
      <w:tr w:rsidR="00B65870" w14:paraId="5B3C4876"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16E96C49" w14:textId="77777777" w:rsidR="00B65870" w:rsidRDefault="00B65870" w:rsidP="006A6666"/>
        </w:tc>
        <w:tc>
          <w:tcPr>
            <w:tcW w:w="6678" w:type="dxa"/>
          </w:tcPr>
          <w:p w14:paraId="13EBE1A6" w14:textId="0A37B6AC" w:rsidR="00B65870" w:rsidRDefault="00B65870" w:rsidP="00D05BAF">
            <w:pPr>
              <w:cnfStyle w:val="000000010000" w:firstRow="0" w:lastRow="0" w:firstColumn="0" w:lastColumn="0" w:oddVBand="0" w:evenVBand="0" w:oddHBand="0" w:evenHBand="1" w:firstRowFirstColumn="0" w:firstRowLastColumn="0" w:lastRowFirstColumn="0" w:lastRowLastColumn="0"/>
            </w:pPr>
            <w:r>
              <w:t>Requestors are notified of any requests that are not recommended for funding.</w:t>
            </w:r>
            <w:bookmarkStart w:id="0" w:name="_GoBack"/>
            <w:bookmarkEnd w:id="0"/>
          </w:p>
        </w:tc>
      </w:tr>
      <w:tr w:rsidR="002F647E" w14:paraId="29C9B49A"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1D46EE98" w14:textId="1F7240FC" w:rsidR="002F647E" w:rsidRDefault="002F647E" w:rsidP="006A6666">
            <w:r>
              <w:t>Early Sept.</w:t>
            </w:r>
          </w:p>
        </w:tc>
        <w:tc>
          <w:tcPr>
            <w:tcW w:w="6678" w:type="dxa"/>
          </w:tcPr>
          <w:p w14:paraId="453BFF9B" w14:textId="51155D24" w:rsidR="002F647E" w:rsidRDefault="002F647E" w:rsidP="00D05BAF">
            <w:pPr>
              <w:cnfStyle w:val="000000100000" w:firstRow="0" w:lastRow="0" w:firstColumn="0" w:lastColumn="0" w:oddVBand="0" w:evenVBand="0" w:oddHBand="1" w:evenHBand="0" w:firstRowFirstColumn="0" w:firstRowLastColumn="0" w:lastRowFirstColumn="0" w:lastRowLastColumn="0"/>
            </w:pPr>
            <w:r>
              <w:t>An annual report is provided to PBC that summarize the funded requests and identifies any un-funded need.</w:t>
            </w:r>
          </w:p>
        </w:tc>
      </w:tr>
    </w:tbl>
    <w:p w14:paraId="3A2242E0" w14:textId="77777777" w:rsidR="006A6666" w:rsidRDefault="006A6666"/>
    <w:tbl>
      <w:tblPr>
        <w:tblStyle w:val="MediumShading1-Accent1"/>
        <w:tblW w:w="0" w:type="auto"/>
        <w:tblLook w:val="04A0" w:firstRow="1" w:lastRow="0" w:firstColumn="1" w:lastColumn="0" w:noHBand="0" w:noVBand="1"/>
      </w:tblPr>
      <w:tblGrid>
        <w:gridCol w:w="2178"/>
        <w:gridCol w:w="6678"/>
      </w:tblGrid>
      <w:tr w:rsidR="00BB76F4" w14:paraId="52F88095" w14:textId="77777777" w:rsidTr="005F2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0C5C7B72" w14:textId="77777777" w:rsidR="00BB76F4" w:rsidRDefault="00BB76F4" w:rsidP="005F2728">
            <w:r>
              <w:t>Research</w:t>
            </w:r>
          </w:p>
        </w:tc>
      </w:tr>
      <w:tr w:rsidR="00BB76F4" w14:paraId="12320A94" w14:textId="77777777" w:rsidTr="005F2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2269A880" w14:textId="77777777" w:rsidR="00BB76F4" w:rsidRDefault="00BB76F4" w:rsidP="005F2728">
            <w:r>
              <w:t>Early March</w:t>
            </w:r>
          </w:p>
        </w:tc>
        <w:tc>
          <w:tcPr>
            <w:tcW w:w="6678" w:type="dxa"/>
          </w:tcPr>
          <w:p w14:paraId="4A71FE35" w14:textId="77777777" w:rsidR="00BB76F4" w:rsidRDefault="00BB76F4" w:rsidP="005F2728">
            <w:pPr>
              <w:cnfStyle w:val="000000100000" w:firstRow="0" w:lastRow="0" w:firstColumn="0" w:lastColumn="0" w:oddVBand="0" w:evenVBand="0" w:oddHBand="1" w:evenHBand="0" w:firstRowFirstColumn="0" w:firstRowLastColumn="0" w:lastRowFirstColumn="0" w:lastRowLastColumn="0"/>
            </w:pPr>
            <w:r>
              <w:t>Research requests are compiled from annual Resource Requests and distributed to APC, IPC, and SSPC.</w:t>
            </w:r>
          </w:p>
        </w:tc>
      </w:tr>
      <w:tr w:rsidR="00BB76F4" w14:paraId="665B0F6D" w14:textId="77777777" w:rsidTr="005F27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24CC82A5" w14:textId="77777777" w:rsidR="00BB76F4" w:rsidRDefault="00BB76F4" w:rsidP="005F2728">
            <w:r>
              <w:t>End of March</w:t>
            </w:r>
          </w:p>
        </w:tc>
        <w:tc>
          <w:tcPr>
            <w:tcW w:w="6678" w:type="dxa"/>
          </w:tcPr>
          <w:p w14:paraId="54BCB43B" w14:textId="51EDFFA1" w:rsidR="00BB76F4" w:rsidRDefault="00BB76F4" w:rsidP="00BB76F4">
            <w:pPr>
              <w:cnfStyle w:val="000000010000" w:firstRow="0" w:lastRow="0" w:firstColumn="0" w:lastColumn="0" w:oddVBand="0" w:evenVBand="0" w:oddHBand="0" w:evenHBand="1" w:firstRowFirstColumn="0" w:firstRowLastColumn="0" w:lastRowFirstColumn="0" w:lastRowLastColumn="0"/>
            </w:pPr>
            <w:r>
              <w:t>APC, IPC, and SSPC review the requests and recommend those to be funded based upon appropriate justification from program review.  Recommendations from the planning councils are sent to the PRIE.  Requestors are notified of any requests that are not recommended for funding.</w:t>
            </w:r>
          </w:p>
        </w:tc>
      </w:tr>
      <w:tr w:rsidR="00BB76F4" w14:paraId="4E04E627" w14:textId="77777777" w:rsidTr="005F2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4E6BBA30" w14:textId="77777777" w:rsidR="00BB76F4" w:rsidRPr="00D51F20" w:rsidRDefault="00BB76F4" w:rsidP="005F2728">
            <w:pPr>
              <w:rPr>
                <w:highlight w:val="yellow"/>
              </w:rPr>
            </w:pPr>
            <w:r w:rsidRPr="00BB76F4">
              <w:t>Mid of April</w:t>
            </w:r>
          </w:p>
        </w:tc>
        <w:tc>
          <w:tcPr>
            <w:tcW w:w="6678" w:type="dxa"/>
          </w:tcPr>
          <w:p w14:paraId="15D2AB5E" w14:textId="77777777" w:rsidR="00BB76F4" w:rsidRDefault="00BB76F4" w:rsidP="005F2728">
            <w:pPr>
              <w:cnfStyle w:val="000000100000" w:firstRow="0" w:lastRow="0" w:firstColumn="0" w:lastColumn="0" w:oddVBand="0" w:evenVBand="0" w:oddHBand="1" w:evenHBand="0" w:firstRowFirstColumn="0" w:firstRowLastColumn="0" w:lastRowFirstColumn="0" w:lastRowLastColumn="0"/>
            </w:pPr>
            <w:r>
              <w:t>PRIE personnel meet, as needed, with the requesting faculty/staff/administrator for additional information</w:t>
            </w:r>
          </w:p>
        </w:tc>
      </w:tr>
      <w:tr w:rsidR="00BB76F4" w14:paraId="010C700A" w14:textId="77777777" w:rsidTr="005F27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2CFE3811" w14:textId="77777777" w:rsidR="00BB76F4" w:rsidRPr="00D51F20" w:rsidRDefault="00BB76F4" w:rsidP="005F2728">
            <w:pPr>
              <w:rPr>
                <w:highlight w:val="yellow"/>
              </w:rPr>
            </w:pPr>
            <w:r w:rsidRPr="00BB76F4">
              <w:t>End of April</w:t>
            </w:r>
          </w:p>
        </w:tc>
        <w:tc>
          <w:tcPr>
            <w:tcW w:w="6678" w:type="dxa"/>
          </w:tcPr>
          <w:p w14:paraId="2FB9AC1C" w14:textId="77777777" w:rsidR="00BB76F4" w:rsidRDefault="00BB76F4" w:rsidP="005F2728">
            <w:pPr>
              <w:cnfStyle w:val="000000010000" w:firstRow="0" w:lastRow="0" w:firstColumn="0" w:lastColumn="0" w:oddVBand="0" w:evenVBand="0" w:oddHBand="0" w:evenHBand="1" w:firstRowFirstColumn="0" w:firstRowLastColumn="0" w:lastRowFirstColumn="0" w:lastRowLastColumn="0"/>
            </w:pPr>
            <w:r>
              <w:t>PRIE prioritizes requests based upon available PRIE resources and the strategic alignment of the requests with institutional initiatives and plans.</w:t>
            </w:r>
          </w:p>
        </w:tc>
      </w:tr>
      <w:tr w:rsidR="00BB76F4" w14:paraId="44C3063D" w14:textId="77777777" w:rsidTr="005F2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532D625" w14:textId="77777777" w:rsidR="00BB76F4" w:rsidRPr="00D51F20" w:rsidRDefault="00BB76F4" w:rsidP="005F2728">
            <w:pPr>
              <w:rPr>
                <w:highlight w:val="yellow"/>
              </w:rPr>
            </w:pPr>
            <w:r w:rsidRPr="00BB76F4">
              <w:t>Mid of May</w:t>
            </w:r>
          </w:p>
        </w:tc>
        <w:tc>
          <w:tcPr>
            <w:tcW w:w="6678" w:type="dxa"/>
          </w:tcPr>
          <w:p w14:paraId="1A4E3139" w14:textId="77777777" w:rsidR="00BB76F4" w:rsidRDefault="00BB76F4" w:rsidP="005F2728">
            <w:pPr>
              <w:cnfStyle w:val="000000100000" w:firstRow="0" w:lastRow="0" w:firstColumn="0" w:lastColumn="0" w:oddVBand="0" w:evenVBand="0" w:oddHBand="1" w:evenHBand="0" w:firstRowFirstColumn="0" w:firstRowLastColumn="0" w:lastRowFirstColumn="0" w:lastRowLastColumn="0"/>
            </w:pPr>
            <w:r>
              <w:t>PRIE provides requestors with feedback and a tentative timeline for completion.</w:t>
            </w:r>
          </w:p>
        </w:tc>
      </w:tr>
      <w:tr w:rsidR="00BB76F4" w14:paraId="20C97E23" w14:textId="77777777" w:rsidTr="005F27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08D32449" w14:textId="77777777" w:rsidR="00BB76F4" w:rsidRPr="00D51F20" w:rsidRDefault="00BB76F4" w:rsidP="005F2728">
            <w:pPr>
              <w:rPr>
                <w:highlight w:val="yellow"/>
              </w:rPr>
            </w:pPr>
            <w:r w:rsidRPr="00BB76F4">
              <w:t>End of May</w:t>
            </w:r>
          </w:p>
        </w:tc>
        <w:tc>
          <w:tcPr>
            <w:tcW w:w="6678" w:type="dxa"/>
          </w:tcPr>
          <w:p w14:paraId="2723BAFF" w14:textId="77777777" w:rsidR="00BB76F4" w:rsidRDefault="00BB76F4" w:rsidP="005F2728">
            <w:pPr>
              <w:cnfStyle w:val="000000010000" w:firstRow="0" w:lastRow="0" w:firstColumn="0" w:lastColumn="0" w:oddVBand="0" w:evenVBand="0" w:oddHBand="0" w:evenHBand="1" w:firstRowFirstColumn="0" w:firstRowLastColumn="0" w:lastRowFirstColumn="0" w:lastRowLastColumn="0"/>
            </w:pPr>
            <w:r>
              <w:t>When there is insufficient budget/personnel to fund all requests, the remaining costs are referred to PBC for augmentation of the proposed budget.</w:t>
            </w:r>
          </w:p>
        </w:tc>
      </w:tr>
      <w:tr w:rsidR="002F647E" w14:paraId="406D0EBD" w14:textId="77777777" w:rsidTr="005F2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27DADE12" w14:textId="7218B7FA" w:rsidR="002F647E" w:rsidRPr="00BB76F4" w:rsidRDefault="002F647E" w:rsidP="005F2728">
            <w:r>
              <w:t>Early Sept.</w:t>
            </w:r>
          </w:p>
        </w:tc>
        <w:tc>
          <w:tcPr>
            <w:tcW w:w="6678" w:type="dxa"/>
          </w:tcPr>
          <w:p w14:paraId="12862CB0" w14:textId="3956E848" w:rsidR="002F647E" w:rsidRDefault="002F647E" w:rsidP="005F2728">
            <w:pPr>
              <w:cnfStyle w:val="000000100000" w:firstRow="0" w:lastRow="0" w:firstColumn="0" w:lastColumn="0" w:oddVBand="0" w:evenVBand="0" w:oddHBand="1" w:evenHBand="0" w:firstRowFirstColumn="0" w:firstRowLastColumn="0" w:lastRowFirstColumn="0" w:lastRowLastColumn="0"/>
            </w:pPr>
            <w:r>
              <w:t>An annual report is provided to PBC that summarize the funded requests and identifies any un-funded need.</w:t>
            </w:r>
          </w:p>
        </w:tc>
      </w:tr>
    </w:tbl>
    <w:p w14:paraId="561544D6" w14:textId="77777777" w:rsidR="006A6666" w:rsidRDefault="006A6666"/>
    <w:p w14:paraId="6AC46B7D" w14:textId="77777777" w:rsidR="00BB76F4" w:rsidRDefault="00BB76F4"/>
    <w:tbl>
      <w:tblPr>
        <w:tblStyle w:val="MediumShading1-Accent1"/>
        <w:tblW w:w="0" w:type="auto"/>
        <w:tblLook w:val="04A0" w:firstRow="1" w:lastRow="0" w:firstColumn="1" w:lastColumn="0" w:noHBand="0" w:noVBand="1"/>
      </w:tblPr>
      <w:tblGrid>
        <w:gridCol w:w="2178"/>
        <w:gridCol w:w="6678"/>
      </w:tblGrid>
      <w:tr w:rsidR="006A6666" w14:paraId="2BE7F125" w14:textId="77777777" w:rsidTr="006A6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08FEA40B" w14:textId="77777777" w:rsidR="006A6666" w:rsidRDefault="006A6666" w:rsidP="006A6666">
            <w:r>
              <w:t>Professional Development</w:t>
            </w:r>
          </w:p>
        </w:tc>
      </w:tr>
      <w:tr w:rsidR="006A6666" w14:paraId="6B91C10C"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7C1AE64A" w14:textId="77777777" w:rsidR="006A6666" w:rsidRDefault="00E90F3C" w:rsidP="00E90F3C">
            <w:r>
              <w:t>Early March</w:t>
            </w:r>
          </w:p>
        </w:tc>
        <w:tc>
          <w:tcPr>
            <w:tcW w:w="6678" w:type="dxa"/>
          </w:tcPr>
          <w:p w14:paraId="2F019A86" w14:textId="77777777" w:rsidR="006A6666" w:rsidRDefault="006A6666" w:rsidP="00E90F3C">
            <w:pPr>
              <w:cnfStyle w:val="000000100000" w:firstRow="0" w:lastRow="0" w:firstColumn="0" w:lastColumn="0" w:oddVBand="0" w:evenVBand="0" w:oddHBand="1" w:evenHBand="0" w:firstRowFirstColumn="0" w:firstRowLastColumn="0" w:lastRowFirstColumn="0" w:lastRowLastColumn="0"/>
            </w:pPr>
            <w:r>
              <w:t xml:space="preserve">Requests for Professional Development are compiled from annual Resource Requests </w:t>
            </w:r>
            <w:r w:rsidR="00E90F3C">
              <w:t>and distributed to APC, IPC, and SSPC</w:t>
            </w:r>
          </w:p>
        </w:tc>
      </w:tr>
      <w:tr w:rsidR="00E90F3C" w14:paraId="47DFB0C7"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1A7D64E" w14:textId="77777777" w:rsidR="00E90F3C" w:rsidRDefault="00E90F3C" w:rsidP="006A6666">
            <w:r>
              <w:t>End of March</w:t>
            </w:r>
          </w:p>
        </w:tc>
        <w:tc>
          <w:tcPr>
            <w:tcW w:w="6678" w:type="dxa"/>
          </w:tcPr>
          <w:p w14:paraId="2ED54C5F" w14:textId="2FB4B95C" w:rsidR="00E90F3C" w:rsidRDefault="00E90F3C" w:rsidP="00BB76F4">
            <w:pPr>
              <w:cnfStyle w:val="000000010000" w:firstRow="0" w:lastRow="0" w:firstColumn="0" w:lastColumn="0" w:oddVBand="0" w:evenVBand="0" w:oddHBand="0" w:evenHBand="1" w:firstRowFirstColumn="0" w:firstRowLastColumn="0" w:lastRowFirstColumn="0" w:lastRowLastColumn="0"/>
            </w:pPr>
            <w:r>
              <w:t xml:space="preserve">APC, IPC, and SSPC </w:t>
            </w:r>
            <w:r w:rsidR="00A94A82">
              <w:t xml:space="preserve">review the requests and </w:t>
            </w:r>
            <w:r>
              <w:t xml:space="preserve">recommend </w:t>
            </w:r>
            <w:r w:rsidR="00A94A82">
              <w:t>those</w:t>
            </w:r>
            <w:r>
              <w:t xml:space="preserve"> to be funded based upon appropriate justification from program review.  Recommendation</w:t>
            </w:r>
            <w:r w:rsidR="00A94A82">
              <w:t>s from the planning councils are</w:t>
            </w:r>
            <w:r>
              <w:t xml:space="preserve"> sent to </w:t>
            </w:r>
            <w:r w:rsidR="00A94A82">
              <w:t xml:space="preserve">the </w:t>
            </w:r>
            <w:r w:rsidR="00BB76F4">
              <w:t xml:space="preserve">Professional Development Committees. </w:t>
            </w:r>
            <w:r w:rsidR="008959D9">
              <w:t>Requestors are notified of any requests that are not recommended for funding.</w:t>
            </w:r>
          </w:p>
        </w:tc>
      </w:tr>
      <w:tr w:rsidR="00E90F3C" w14:paraId="73CD7319" w14:textId="77777777" w:rsidTr="006A6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6B8D9B15" w14:textId="3274AA71" w:rsidR="00E90F3C" w:rsidRDefault="00BB76F4" w:rsidP="006A6666">
            <w:r>
              <w:t>Mid of April</w:t>
            </w:r>
          </w:p>
        </w:tc>
        <w:tc>
          <w:tcPr>
            <w:tcW w:w="6678" w:type="dxa"/>
          </w:tcPr>
          <w:p w14:paraId="328357D6" w14:textId="77777777" w:rsidR="00E90F3C" w:rsidRDefault="00E90F3C" w:rsidP="00E90F3C">
            <w:pPr>
              <w:cnfStyle w:val="000000100000" w:firstRow="0" w:lastRow="0" w:firstColumn="0" w:lastColumn="0" w:oddVBand="0" w:evenVBand="0" w:oddHBand="1" w:evenHBand="0" w:firstRowFirstColumn="0" w:firstRowLastColumn="0" w:lastRowFirstColumn="0" w:lastRowLastColumn="0"/>
            </w:pPr>
            <w:r>
              <w:t>Exclude requests that can be funded by either faculty Professional Development committee or Classified Staff PD Funds.</w:t>
            </w:r>
          </w:p>
        </w:tc>
      </w:tr>
      <w:tr w:rsidR="00E90F3C" w14:paraId="39A88F88" w14:textId="77777777" w:rsidTr="006A66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2BC5756D" w14:textId="40BB7A8E" w:rsidR="00E90F3C" w:rsidRDefault="00BB76F4" w:rsidP="006A6666">
            <w:r>
              <w:t>End of April</w:t>
            </w:r>
          </w:p>
        </w:tc>
        <w:tc>
          <w:tcPr>
            <w:tcW w:w="6678" w:type="dxa"/>
          </w:tcPr>
          <w:p w14:paraId="5136AD70" w14:textId="77777777" w:rsidR="00E90F3C" w:rsidRDefault="00E90F3C" w:rsidP="00E90F3C">
            <w:pPr>
              <w:cnfStyle w:val="000000010000" w:firstRow="0" w:lastRow="0" w:firstColumn="0" w:lastColumn="0" w:oddVBand="0" w:evenVBand="0" w:oddHBand="0" w:evenHBand="1" w:firstRowFirstColumn="0" w:firstRowLastColumn="0" w:lastRowFirstColumn="0" w:lastRowLastColumn="0"/>
            </w:pPr>
            <w:r>
              <w:t xml:space="preserve">Budget for Professional Development is </w:t>
            </w:r>
            <w:r w:rsidR="008959D9">
              <w:t>identified</w:t>
            </w:r>
            <w:r>
              <w:t>.</w:t>
            </w:r>
          </w:p>
        </w:tc>
      </w:tr>
      <w:tr w:rsidR="002F647E" w14:paraId="666C553F" w14:textId="77777777" w:rsidTr="00B65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619F2BD" w14:textId="77777777" w:rsidR="002F647E" w:rsidRDefault="002F647E" w:rsidP="00B65870">
            <w:r>
              <w:t>Early Sept.</w:t>
            </w:r>
          </w:p>
        </w:tc>
        <w:tc>
          <w:tcPr>
            <w:tcW w:w="6678" w:type="dxa"/>
          </w:tcPr>
          <w:p w14:paraId="3C821BAB" w14:textId="77777777" w:rsidR="002F647E" w:rsidRDefault="002F647E" w:rsidP="00B65870">
            <w:pPr>
              <w:cnfStyle w:val="000000100000" w:firstRow="0" w:lastRow="0" w:firstColumn="0" w:lastColumn="0" w:oddVBand="0" w:evenVBand="0" w:oddHBand="1" w:evenHBand="0" w:firstRowFirstColumn="0" w:firstRowLastColumn="0" w:lastRowFirstColumn="0" w:lastRowLastColumn="0"/>
            </w:pPr>
            <w:r>
              <w:t>An annual report is provided to PBC that summarize the funded requests and identifies any un-funded need.</w:t>
            </w:r>
          </w:p>
        </w:tc>
      </w:tr>
    </w:tbl>
    <w:p w14:paraId="42B5186F" w14:textId="77777777" w:rsidR="006A6666" w:rsidRDefault="006A6666"/>
    <w:p w14:paraId="38773D01" w14:textId="77777777" w:rsidR="006A6666" w:rsidRDefault="006A6666"/>
    <w:sectPr w:rsidR="006A6666" w:rsidSect="00B665B8">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4EED9" w14:textId="77777777" w:rsidR="00B65870" w:rsidRDefault="00B65870" w:rsidP="006A6666">
      <w:pPr>
        <w:spacing w:after="0"/>
      </w:pPr>
      <w:r>
        <w:separator/>
      </w:r>
    </w:p>
  </w:endnote>
  <w:endnote w:type="continuationSeparator" w:id="0">
    <w:p w14:paraId="2D0A1FC7" w14:textId="77777777" w:rsidR="00B65870" w:rsidRDefault="00B65870" w:rsidP="006A6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C31AB" w14:textId="77777777" w:rsidR="00B65870" w:rsidRDefault="00B65870" w:rsidP="006A6666">
      <w:pPr>
        <w:spacing w:after="0"/>
      </w:pPr>
      <w:r>
        <w:separator/>
      </w:r>
    </w:p>
  </w:footnote>
  <w:footnote w:type="continuationSeparator" w:id="0">
    <w:p w14:paraId="0D0D085A" w14:textId="77777777" w:rsidR="00B65870" w:rsidRDefault="00B65870" w:rsidP="006A666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9FD48" w14:textId="77777777" w:rsidR="00B65870" w:rsidRDefault="00B65870">
    <w:pPr>
      <w:pStyle w:val="Header"/>
    </w:pPr>
    <w:r>
      <w:t>Resource Allocation Processes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66"/>
    <w:rsid w:val="000949BB"/>
    <w:rsid w:val="00133177"/>
    <w:rsid w:val="00243C7A"/>
    <w:rsid w:val="002F647E"/>
    <w:rsid w:val="00567F4A"/>
    <w:rsid w:val="005F2728"/>
    <w:rsid w:val="006A6666"/>
    <w:rsid w:val="006F1C45"/>
    <w:rsid w:val="0076342C"/>
    <w:rsid w:val="007931DE"/>
    <w:rsid w:val="008959D9"/>
    <w:rsid w:val="008B2127"/>
    <w:rsid w:val="00A94A82"/>
    <w:rsid w:val="00B65870"/>
    <w:rsid w:val="00B665B8"/>
    <w:rsid w:val="00BB76F4"/>
    <w:rsid w:val="00C66A3A"/>
    <w:rsid w:val="00D05BAF"/>
    <w:rsid w:val="00E431F4"/>
    <w:rsid w:val="00E90F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4C2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66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6A6666"/>
    <w:pPr>
      <w:spacing w:after="0"/>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6A6666"/>
    <w:pPr>
      <w:tabs>
        <w:tab w:val="center" w:pos="4320"/>
        <w:tab w:val="right" w:pos="8640"/>
      </w:tabs>
      <w:spacing w:after="0"/>
    </w:pPr>
  </w:style>
  <w:style w:type="character" w:customStyle="1" w:styleId="HeaderChar">
    <w:name w:val="Header Char"/>
    <w:basedOn w:val="DefaultParagraphFont"/>
    <w:link w:val="Header"/>
    <w:uiPriority w:val="99"/>
    <w:rsid w:val="006A6666"/>
    <w:rPr>
      <w:sz w:val="24"/>
      <w:szCs w:val="24"/>
    </w:rPr>
  </w:style>
  <w:style w:type="paragraph" w:styleId="Footer">
    <w:name w:val="footer"/>
    <w:basedOn w:val="Normal"/>
    <w:link w:val="FooterChar"/>
    <w:uiPriority w:val="99"/>
    <w:unhideWhenUsed/>
    <w:rsid w:val="006A6666"/>
    <w:pPr>
      <w:tabs>
        <w:tab w:val="center" w:pos="4320"/>
        <w:tab w:val="right" w:pos="8640"/>
      </w:tabs>
      <w:spacing w:after="0"/>
    </w:pPr>
  </w:style>
  <w:style w:type="character" w:customStyle="1" w:styleId="FooterChar">
    <w:name w:val="Footer Char"/>
    <w:basedOn w:val="DefaultParagraphFont"/>
    <w:link w:val="Footer"/>
    <w:uiPriority w:val="99"/>
    <w:rsid w:val="006A666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66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6A6666"/>
    <w:pPr>
      <w:spacing w:after="0"/>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6A6666"/>
    <w:pPr>
      <w:tabs>
        <w:tab w:val="center" w:pos="4320"/>
        <w:tab w:val="right" w:pos="8640"/>
      </w:tabs>
      <w:spacing w:after="0"/>
    </w:pPr>
  </w:style>
  <w:style w:type="character" w:customStyle="1" w:styleId="HeaderChar">
    <w:name w:val="Header Char"/>
    <w:basedOn w:val="DefaultParagraphFont"/>
    <w:link w:val="Header"/>
    <w:uiPriority w:val="99"/>
    <w:rsid w:val="006A6666"/>
    <w:rPr>
      <w:sz w:val="24"/>
      <w:szCs w:val="24"/>
    </w:rPr>
  </w:style>
  <w:style w:type="paragraph" w:styleId="Footer">
    <w:name w:val="footer"/>
    <w:basedOn w:val="Normal"/>
    <w:link w:val="FooterChar"/>
    <w:uiPriority w:val="99"/>
    <w:unhideWhenUsed/>
    <w:rsid w:val="006A6666"/>
    <w:pPr>
      <w:tabs>
        <w:tab w:val="center" w:pos="4320"/>
        <w:tab w:val="right" w:pos="8640"/>
      </w:tabs>
      <w:spacing w:after="0"/>
    </w:pPr>
  </w:style>
  <w:style w:type="character" w:customStyle="1" w:styleId="FooterChar">
    <w:name w:val="Footer Char"/>
    <w:basedOn w:val="DefaultParagraphFont"/>
    <w:link w:val="Footer"/>
    <w:uiPriority w:val="99"/>
    <w:rsid w:val="006A66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810</Words>
  <Characters>4622</Characters>
  <Application>Microsoft Macintosh Word</Application>
  <DocSecurity>0</DocSecurity>
  <Lines>38</Lines>
  <Paragraphs>10</Paragraphs>
  <ScaleCrop>false</ScaleCrop>
  <Company>Cañada College</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Hirzel</dc:creator>
  <cp:keywords/>
  <dc:description/>
  <cp:lastModifiedBy>Doug Hirzel</cp:lastModifiedBy>
  <cp:revision>12</cp:revision>
  <dcterms:created xsi:type="dcterms:W3CDTF">2014-09-26T23:10:00Z</dcterms:created>
  <dcterms:modified xsi:type="dcterms:W3CDTF">2014-10-15T06:32:00Z</dcterms:modified>
</cp:coreProperties>
</file>