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50BFC" w14:textId="77777777" w:rsidR="00BB3913" w:rsidRDefault="003F3541">
      <w:pPr>
        <w:pStyle w:val="BodyText"/>
        <w:ind w:left="4210"/>
        <w:rPr>
          <w:rFonts w:ascii="Times New Roman"/>
          <w:b w:val="0"/>
          <w:sz w:val="20"/>
        </w:rPr>
      </w:pPr>
      <w:r>
        <w:rPr>
          <w:rFonts w:ascii="Times New Roman"/>
          <w:b w:val="0"/>
          <w:noProof/>
          <w:sz w:val="20"/>
          <w:lang w:bidi="ar-SA"/>
        </w:rPr>
        <w:drawing>
          <wp:inline distT="0" distB="0" distL="0" distR="0" wp14:anchorId="7D9FD00A" wp14:editId="76FCFAED">
            <wp:extent cx="1652090" cy="74180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52090" cy="741806"/>
                    </a:xfrm>
                    <a:prstGeom prst="rect">
                      <a:avLst/>
                    </a:prstGeom>
                  </pic:spPr>
                </pic:pic>
              </a:graphicData>
            </a:graphic>
          </wp:inline>
        </w:drawing>
      </w:r>
    </w:p>
    <w:p w14:paraId="7FD984A1" w14:textId="34706B06" w:rsidR="00BB3913" w:rsidRDefault="003F3541">
      <w:pPr>
        <w:pStyle w:val="BodyText"/>
        <w:spacing w:before="163"/>
        <w:ind w:left="3136" w:right="3434"/>
        <w:jc w:val="center"/>
      </w:pPr>
      <w:r>
        <w:t>PLANNING AND BUDGETING CO</w:t>
      </w:r>
      <w:r w:rsidR="008547D3">
        <w:t xml:space="preserve">UNCIL MEETING </w:t>
      </w:r>
      <w:r w:rsidR="0093650D" w:rsidRPr="0093650D">
        <w:rPr>
          <w:color w:val="FF0000"/>
        </w:rPr>
        <w:t>MINUTES</w:t>
      </w:r>
    </w:p>
    <w:p w14:paraId="56C21CA2" w14:textId="4CF0FD0A" w:rsidR="00BB3913" w:rsidRDefault="003F3541">
      <w:pPr>
        <w:pStyle w:val="BodyText"/>
        <w:spacing w:line="269" w:lineRule="exact"/>
        <w:ind w:left="3136" w:right="3430"/>
        <w:jc w:val="center"/>
      </w:pPr>
      <w:r>
        <w:t xml:space="preserve">Wednesday, </w:t>
      </w:r>
      <w:r w:rsidR="00331B8E">
        <w:t>March</w:t>
      </w:r>
      <w:r w:rsidR="0076572D">
        <w:t xml:space="preserve"> 20</w:t>
      </w:r>
      <w:r w:rsidR="00344859">
        <w:t>, 2019</w:t>
      </w:r>
    </w:p>
    <w:p w14:paraId="65205AE8" w14:textId="1A823F94" w:rsidR="00987332" w:rsidRDefault="00987332">
      <w:pPr>
        <w:pStyle w:val="BodyText"/>
        <w:spacing w:line="269" w:lineRule="exact"/>
        <w:ind w:left="3136" w:right="3430"/>
        <w:jc w:val="center"/>
      </w:pPr>
      <w:r>
        <w:t>Building 2 - Room 10</w:t>
      </w:r>
    </w:p>
    <w:p w14:paraId="6FD14E56" w14:textId="56ACBA5D" w:rsidR="00BB3913" w:rsidRDefault="00987332">
      <w:pPr>
        <w:pStyle w:val="BodyText"/>
        <w:spacing w:line="269" w:lineRule="exact"/>
        <w:ind w:left="3136" w:right="3430"/>
        <w:jc w:val="center"/>
      </w:pPr>
      <w:r>
        <w:t xml:space="preserve">Regular Meeting:  </w:t>
      </w:r>
      <w:r w:rsidR="003F3541">
        <w:t>2:10 to 4</w:t>
      </w:r>
      <w:r w:rsidR="00151F6C">
        <w:t>:1</w:t>
      </w:r>
      <w:r>
        <w:t>0</w:t>
      </w:r>
      <w:r w:rsidR="003F3541">
        <w:t xml:space="preserve"> p</w:t>
      </w:r>
      <w:r>
        <w:t>.</w:t>
      </w:r>
      <w:r w:rsidR="003F3541">
        <w:t>m</w:t>
      </w:r>
      <w:r>
        <w:t>.</w:t>
      </w:r>
    </w:p>
    <w:p w14:paraId="76272CA6" w14:textId="3105593E" w:rsidR="00F44304" w:rsidRPr="009820EE" w:rsidRDefault="0093650D" w:rsidP="00F44304">
      <w:pPr>
        <w:ind w:left="990"/>
      </w:pPr>
      <w:r w:rsidRPr="00F44304">
        <w:rPr>
          <w:b/>
        </w:rPr>
        <w:t>Present</w:t>
      </w:r>
      <w:r w:rsidRPr="00F44304">
        <w:t xml:space="preserve">:  </w:t>
      </w:r>
      <w:r w:rsidRPr="009820EE">
        <w:t xml:space="preserve">Hyla Lacefield, Jeanne Stalker, Yesenia Mercado, Tammy Robinson, Margie Carrington (guest), </w:t>
      </w:r>
      <w:r w:rsidR="005A204E" w:rsidRPr="009820EE">
        <w:t xml:space="preserve">Carol Rhodes (guest), </w:t>
      </w:r>
      <w:r w:rsidR="00ED2803" w:rsidRPr="009820EE">
        <w:t xml:space="preserve">David Reed, Karen Engel, </w:t>
      </w:r>
      <w:r w:rsidRPr="009820EE">
        <w:t xml:space="preserve">Rachel Corrales, </w:t>
      </w:r>
      <w:r w:rsidR="00F44304" w:rsidRPr="009820EE">
        <w:t xml:space="preserve">Doniella Maher, Paul Naas, Mary Ho (guest), Graciano Mendoza, James Carranza, Char Perlas, Marx Hartman, Adam Windham, Allison Hughes, Martin Partlan, Chris Rico, Nick Karr, David Meckler, Dina Zidan, </w:t>
      </w:r>
      <w:r w:rsidR="0073168B">
        <w:t xml:space="preserve">Adolpho Lievia (guest), </w:t>
      </w:r>
      <w:r w:rsidR="00F44304" w:rsidRPr="009820EE">
        <w:t>Linda Rizzoli, Swinerton (guest)</w:t>
      </w:r>
      <w:r w:rsidR="00DC5565" w:rsidRPr="009820EE">
        <w:t>,</w:t>
      </w:r>
      <w:r w:rsidR="00686B1F">
        <w:t xml:space="preserve"> Krishna Panjiyar</w:t>
      </w:r>
      <w:r w:rsidR="00DC5565" w:rsidRPr="009820EE">
        <w:t xml:space="preserve"> </w:t>
      </w:r>
      <w:r w:rsidR="00686B1F">
        <w:t>(student member).</w:t>
      </w:r>
    </w:p>
    <w:p w14:paraId="2383D5B6" w14:textId="77777777" w:rsidR="0093650D" w:rsidRDefault="0093650D" w:rsidP="0093650D">
      <w:pPr>
        <w:pStyle w:val="BodyText"/>
        <w:spacing w:line="269" w:lineRule="exact"/>
        <w:ind w:left="3136" w:right="3430"/>
        <w:jc w:val="both"/>
      </w:pPr>
    </w:p>
    <w:tbl>
      <w:tblPr>
        <w:tblStyle w:val="TableGrid"/>
        <w:tblpPr w:leftFromText="180" w:rightFromText="180" w:vertAnchor="text" w:tblpX="895" w:tblpY="1"/>
        <w:tblOverlap w:val="never"/>
        <w:tblW w:w="0" w:type="auto"/>
        <w:tblLook w:val="04A0" w:firstRow="1" w:lastRow="0" w:firstColumn="1" w:lastColumn="0" w:noHBand="0" w:noVBand="1"/>
      </w:tblPr>
      <w:tblGrid>
        <w:gridCol w:w="2520"/>
        <w:gridCol w:w="2875"/>
        <w:gridCol w:w="8190"/>
      </w:tblGrid>
      <w:tr w:rsidR="0093650D" w:rsidRPr="001C3CFF" w14:paraId="4C5FA3E1" w14:textId="77777777" w:rsidTr="00625000">
        <w:tc>
          <w:tcPr>
            <w:tcW w:w="2520" w:type="dxa"/>
          </w:tcPr>
          <w:p w14:paraId="715C5553" w14:textId="77777777" w:rsidR="0093650D" w:rsidRPr="001C3CFF" w:rsidRDefault="0093650D" w:rsidP="00F44304">
            <w:pPr>
              <w:jc w:val="center"/>
              <w:rPr>
                <w:b/>
                <w:sz w:val="24"/>
                <w:szCs w:val="24"/>
              </w:rPr>
            </w:pPr>
            <w:r w:rsidRPr="001C3CFF">
              <w:rPr>
                <w:b/>
                <w:sz w:val="24"/>
                <w:szCs w:val="24"/>
                <w:u w:val="single"/>
              </w:rPr>
              <w:t>AGENDA ITEM</w:t>
            </w:r>
          </w:p>
        </w:tc>
        <w:tc>
          <w:tcPr>
            <w:tcW w:w="2875" w:type="dxa"/>
          </w:tcPr>
          <w:p w14:paraId="7E423F85" w14:textId="77777777" w:rsidR="0093650D" w:rsidRPr="001C3CFF" w:rsidRDefault="0093650D" w:rsidP="00F44304">
            <w:pPr>
              <w:jc w:val="center"/>
              <w:rPr>
                <w:b/>
                <w:sz w:val="24"/>
                <w:szCs w:val="24"/>
              </w:rPr>
            </w:pPr>
            <w:r w:rsidRPr="001C3CFF">
              <w:rPr>
                <w:b/>
                <w:sz w:val="24"/>
                <w:szCs w:val="24"/>
                <w:u w:val="single"/>
              </w:rPr>
              <w:t>PRESENTER</w:t>
            </w:r>
          </w:p>
        </w:tc>
        <w:tc>
          <w:tcPr>
            <w:tcW w:w="8190" w:type="dxa"/>
          </w:tcPr>
          <w:p w14:paraId="4E8BC096" w14:textId="317BCE4F" w:rsidR="0093650D" w:rsidRPr="001C3CFF" w:rsidRDefault="0093650D" w:rsidP="00F44304">
            <w:pPr>
              <w:jc w:val="center"/>
              <w:rPr>
                <w:b/>
                <w:sz w:val="24"/>
                <w:szCs w:val="24"/>
              </w:rPr>
            </w:pPr>
            <w:r>
              <w:rPr>
                <w:b/>
                <w:sz w:val="24"/>
                <w:szCs w:val="24"/>
                <w:u w:val="single"/>
              </w:rPr>
              <w:t>MINUTES</w:t>
            </w:r>
          </w:p>
        </w:tc>
      </w:tr>
      <w:tr w:rsidR="0093650D" w:rsidRPr="001C3CFF" w14:paraId="3E93FCF9" w14:textId="77777777" w:rsidTr="00625000">
        <w:tc>
          <w:tcPr>
            <w:tcW w:w="2520" w:type="dxa"/>
          </w:tcPr>
          <w:p w14:paraId="0C1ED744" w14:textId="4E88B35E" w:rsidR="0093650D" w:rsidRPr="001C3CFF" w:rsidRDefault="0093650D" w:rsidP="00F44304">
            <w:pPr>
              <w:rPr>
                <w:sz w:val="24"/>
                <w:szCs w:val="24"/>
              </w:rPr>
            </w:pPr>
            <w:r w:rsidRPr="001C3CFF">
              <w:rPr>
                <w:sz w:val="24"/>
                <w:szCs w:val="24"/>
              </w:rPr>
              <w:t xml:space="preserve">Welcome and Introductions Approval of </w:t>
            </w:r>
            <w:hyperlink r:id="rId8" w:history="1">
              <w:r w:rsidRPr="006E1502">
                <w:rPr>
                  <w:rStyle w:val="Hyperlink"/>
                  <w:sz w:val="24"/>
                  <w:szCs w:val="24"/>
                </w:rPr>
                <w:t>Minutes</w:t>
              </w:r>
            </w:hyperlink>
          </w:p>
        </w:tc>
        <w:tc>
          <w:tcPr>
            <w:tcW w:w="2875" w:type="dxa"/>
          </w:tcPr>
          <w:p w14:paraId="23BEA151" w14:textId="77777777" w:rsidR="0093650D" w:rsidRDefault="0093650D" w:rsidP="00F44304">
            <w:pPr>
              <w:rPr>
                <w:sz w:val="24"/>
                <w:szCs w:val="24"/>
              </w:rPr>
            </w:pPr>
            <w:r w:rsidRPr="001C3CFF">
              <w:rPr>
                <w:sz w:val="24"/>
                <w:szCs w:val="24"/>
              </w:rPr>
              <w:t xml:space="preserve">Hyla Lacefield and Jeanne Stalker </w:t>
            </w:r>
          </w:p>
          <w:p w14:paraId="04104F65" w14:textId="77777777" w:rsidR="0093650D" w:rsidRDefault="0093650D" w:rsidP="00F44304">
            <w:pPr>
              <w:rPr>
                <w:sz w:val="24"/>
                <w:szCs w:val="24"/>
              </w:rPr>
            </w:pPr>
            <w:r w:rsidRPr="001C3CFF">
              <w:rPr>
                <w:sz w:val="24"/>
                <w:szCs w:val="24"/>
              </w:rPr>
              <w:t>PBC Co-Chairs</w:t>
            </w:r>
          </w:p>
          <w:p w14:paraId="16350E18" w14:textId="3CAAEB43" w:rsidR="0093650D" w:rsidRPr="001C3CFF" w:rsidRDefault="0093650D" w:rsidP="00F44304">
            <w:pPr>
              <w:rPr>
                <w:sz w:val="24"/>
                <w:szCs w:val="24"/>
                <w:u w:val="single"/>
              </w:rPr>
            </w:pPr>
          </w:p>
        </w:tc>
        <w:tc>
          <w:tcPr>
            <w:tcW w:w="8190" w:type="dxa"/>
          </w:tcPr>
          <w:p w14:paraId="67E42E3B" w14:textId="7F578C04" w:rsidR="0093650D" w:rsidRPr="001C3CFF" w:rsidRDefault="00833155" w:rsidP="00F44304">
            <w:pPr>
              <w:rPr>
                <w:sz w:val="24"/>
                <w:szCs w:val="24"/>
              </w:rPr>
            </w:pPr>
            <w:r>
              <w:rPr>
                <w:sz w:val="24"/>
                <w:szCs w:val="24"/>
              </w:rPr>
              <w:t xml:space="preserve">Action:  </w:t>
            </w:r>
            <w:r w:rsidR="0093650D">
              <w:rPr>
                <w:sz w:val="24"/>
                <w:szCs w:val="24"/>
              </w:rPr>
              <w:t>Martin Partlan moved to accept the minutes from the 2.20.2019 PBC meeting. David Meckler seconded.  Approved with no abstentions or dissentions.</w:t>
            </w:r>
          </w:p>
        </w:tc>
      </w:tr>
      <w:tr w:rsidR="0093650D" w:rsidRPr="001C3CFF" w14:paraId="014EC159" w14:textId="77777777" w:rsidTr="00625000">
        <w:tc>
          <w:tcPr>
            <w:tcW w:w="2520" w:type="dxa"/>
          </w:tcPr>
          <w:p w14:paraId="0DB7022D" w14:textId="77777777" w:rsidR="0093650D" w:rsidRDefault="0093650D" w:rsidP="00F44304">
            <w:pPr>
              <w:rPr>
                <w:sz w:val="24"/>
                <w:szCs w:val="24"/>
              </w:rPr>
            </w:pPr>
            <w:r>
              <w:rPr>
                <w:sz w:val="24"/>
                <w:szCs w:val="24"/>
              </w:rPr>
              <w:t>Radiology Technology</w:t>
            </w:r>
          </w:p>
          <w:p w14:paraId="34A59E62" w14:textId="77777777" w:rsidR="0093650D" w:rsidRDefault="0093650D" w:rsidP="00F44304">
            <w:pPr>
              <w:rPr>
                <w:sz w:val="24"/>
                <w:szCs w:val="24"/>
              </w:rPr>
            </w:pPr>
          </w:p>
          <w:p w14:paraId="0C4EAE97" w14:textId="7673D49A" w:rsidR="0093650D" w:rsidRDefault="0093650D" w:rsidP="00F44304">
            <w:pPr>
              <w:rPr>
                <w:sz w:val="24"/>
                <w:szCs w:val="24"/>
              </w:rPr>
            </w:pPr>
            <w:r w:rsidRPr="005962DD">
              <w:rPr>
                <w:szCs w:val="24"/>
              </w:rPr>
              <w:t>Replacement Hire</w:t>
            </w:r>
          </w:p>
        </w:tc>
        <w:tc>
          <w:tcPr>
            <w:tcW w:w="2875" w:type="dxa"/>
          </w:tcPr>
          <w:p w14:paraId="47092FF2" w14:textId="5CF423E8" w:rsidR="0093650D" w:rsidRDefault="0093650D" w:rsidP="00F44304">
            <w:pPr>
              <w:rPr>
                <w:sz w:val="24"/>
              </w:rPr>
            </w:pPr>
            <w:r>
              <w:rPr>
                <w:sz w:val="24"/>
              </w:rPr>
              <w:t>Martin Partlan, Faculty</w:t>
            </w:r>
          </w:p>
          <w:p w14:paraId="418C7C52" w14:textId="09B29D5D" w:rsidR="0093650D" w:rsidRDefault="0093650D" w:rsidP="00F44304">
            <w:pPr>
              <w:rPr>
                <w:sz w:val="24"/>
              </w:rPr>
            </w:pPr>
            <w:r>
              <w:rPr>
                <w:sz w:val="24"/>
              </w:rPr>
              <w:t>Adam Windham, Interim Dean of STEM</w:t>
            </w:r>
          </w:p>
        </w:tc>
        <w:tc>
          <w:tcPr>
            <w:tcW w:w="8190" w:type="dxa"/>
          </w:tcPr>
          <w:p w14:paraId="4464B388" w14:textId="77777777" w:rsidR="00833155" w:rsidRDefault="0093650D" w:rsidP="00F44304">
            <w:pPr>
              <w:rPr>
                <w:sz w:val="24"/>
                <w:szCs w:val="24"/>
              </w:rPr>
            </w:pPr>
            <w:r>
              <w:rPr>
                <w:sz w:val="24"/>
                <w:szCs w:val="24"/>
              </w:rPr>
              <w:t>Rad Tech faculty will be leaving at the end of the semester, who also serves as the clinical coordinator.  Replacing this position has been approved by Academic Senate. MaxH:  will someone be in p</w:t>
            </w:r>
            <w:r w:rsidR="00463EC3">
              <w:rPr>
                <w:sz w:val="24"/>
                <w:szCs w:val="24"/>
              </w:rPr>
              <w:t>lace by fall 2019?  Martin:  yes, that is the plan.</w:t>
            </w:r>
            <w:r>
              <w:rPr>
                <w:sz w:val="24"/>
                <w:szCs w:val="24"/>
              </w:rPr>
              <w:t xml:space="preserve">  </w:t>
            </w:r>
          </w:p>
          <w:p w14:paraId="629557EB" w14:textId="77777777" w:rsidR="00833155" w:rsidRDefault="00833155" w:rsidP="00F44304">
            <w:pPr>
              <w:rPr>
                <w:sz w:val="24"/>
                <w:szCs w:val="24"/>
              </w:rPr>
            </w:pPr>
          </w:p>
          <w:p w14:paraId="458A28BC" w14:textId="48983994" w:rsidR="0093650D" w:rsidRDefault="00833155" w:rsidP="00F44304">
            <w:pPr>
              <w:rPr>
                <w:sz w:val="24"/>
                <w:szCs w:val="24"/>
              </w:rPr>
            </w:pPr>
            <w:r>
              <w:rPr>
                <w:sz w:val="24"/>
                <w:szCs w:val="24"/>
              </w:rPr>
              <w:t xml:space="preserve">Action:  </w:t>
            </w:r>
            <w:r w:rsidR="0093650D">
              <w:rPr>
                <w:sz w:val="24"/>
                <w:szCs w:val="24"/>
              </w:rPr>
              <w:t>Martin Partlan moved the item.  David Meckler second.  Unanimous approval.</w:t>
            </w:r>
          </w:p>
        </w:tc>
      </w:tr>
      <w:tr w:rsidR="0093650D" w:rsidRPr="001C3CFF" w14:paraId="210C9696" w14:textId="77777777" w:rsidTr="00625000">
        <w:tc>
          <w:tcPr>
            <w:tcW w:w="2520" w:type="dxa"/>
          </w:tcPr>
          <w:p w14:paraId="5DC6E860" w14:textId="24BA440E" w:rsidR="0093650D" w:rsidRDefault="0093650D" w:rsidP="00F44304">
            <w:pPr>
              <w:rPr>
                <w:sz w:val="24"/>
                <w:szCs w:val="24"/>
              </w:rPr>
            </w:pPr>
            <w:r>
              <w:rPr>
                <w:sz w:val="24"/>
                <w:szCs w:val="24"/>
              </w:rPr>
              <w:t>Trabajo Grant Proposal (NSF)</w:t>
            </w:r>
          </w:p>
        </w:tc>
        <w:tc>
          <w:tcPr>
            <w:tcW w:w="2875" w:type="dxa"/>
          </w:tcPr>
          <w:p w14:paraId="1414E4B2" w14:textId="77777777" w:rsidR="0093650D" w:rsidRDefault="0093650D" w:rsidP="00F44304">
            <w:pPr>
              <w:rPr>
                <w:sz w:val="24"/>
              </w:rPr>
            </w:pPr>
            <w:r>
              <w:rPr>
                <w:sz w:val="24"/>
              </w:rPr>
              <w:t>Carol Rhodes, Faculty</w:t>
            </w:r>
          </w:p>
          <w:p w14:paraId="71690174" w14:textId="0FD5B1DB" w:rsidR="0093650D" w:rsidRDefault="0093650D" w:rsidP="00F44304">
            <w:pPr>
              <w:rPr>
                <w:sz w:val="24"/>
              </w:rPr>
            </w:pPr>
            <w:r>
              <w:rPr>
                <w:sz w:val="24"/>
              </w:rPr>
              <w:t>Adam Windham, Interim Dean of STEM</w:t>
            </w:r>
          </w:p>
          <w:p w14:paraId="32CD9AAB" w14:textId="42F94F6E" w:rsidR="0093650D" w:rsidRDefault="0093650D" w:rsidP="00F44304">
            <w:pPr>
              <w:rPr>
                <w:sz w:val="24"/>
              </w:rPr>
            </w:pPr>
          </w:p>
        </w:tc>
        <w:tc>
          <w:tcPr>
            <w:tcW w:w="8190" w:type="dxa"/>
          </w:tcPr>
          <w:p w14:paraId="2C87660A" w14:textId="77777777" w:rsidR="0093650D" w:rsidRDefault="0093650D" w:rsidP="00F44304">
            <w:pPr>
              <w:rPr>
                <w:sz w:val="24"/>
                <w:szCs w:val="24"/>
              </w:rPr>
            </w:pPr>
            <w:r>
              <w:rPr>
                <w:sz w:val="24"/>
                <w:szCs w:val="24"/>
              </w:rPr>
              <w:t>Professor Rhodes and the STEM faculty saw the need to help students identify and obtain work-based experience</w:t>
            </w:r>
            <w:r w:rsidR="003A209C">
              <w:rPr>
                <w:sz w:val="24"/>
                <w:szCs w:val="24"/>
              </w:rPr>
              <w:t xml:space="preserve"> and expand their understanding of what careers are like in STEM</w:t>
            </w:r>
            <w:r>
              <w:rPr>
                <w:sz w:val="24"/>
                <w:szCs w:val="24"/>
              </w:rPr>
              <w:t xml:space="preserve">.  Exposing them in a step-wise fashion:  STEM </w:t>
            </w:r>
            <w:r w:rsidR="003A209C">
              <w:rPr>
                <w:sz w:val="24"/>
                <w:szCs w:val="24"/>
              </w:rPr>
              <w:t>Speaker Series</w:t>
            </w:r>
            <w:r>
              <w:rPr>
                <w:sz w:val="24"/>
                <w:szCs w:val="24"/>
              </w:rPr>
              <w:t xml:space="preserve">, field trips (whole class goes), </w:t>
            </w:r>
            <w:r w:rsidR="003A209C">
              <w:rPr>
                <w:sz w:val="24"/>
                <w:szCs w:val="24"/>
              </w:rPr>
              <w:t>job shadowing, summer internships.  These steps really help both students and employers (gradually build a relationship).</w:t>
            </w:r>
            <w:r w:rsidR="00F44304">
              <w:rPr>
                <w:sz w:val="24"/>
                <w:szCs w:val="24"/>
              </w:rPr>
              <w:t xml:space="preserve">  Funds a full-time career education coordinator and a career coach consultant.</w:t>
            </w:r>
            <w:r w:rsidR="005A204E">
              <w:rPr>
                <w:sz w:val="24"/>
                <w:szCs w:val="24"/>
              </w:rPr>
              <w:t xml:space="preserve"> DM:  let’s ensure that the internships are quality.  CR:  yes, that’s why they’re paid internships and the coordinator will ensure the quality.</w:t>
            </w:r>
          </w:p>
          <w:p w14:paraId="12403726" w14:textId="77777777" w:rsidR="00833155" w:rsidRDefault="00833155" w:rsidP="00F44304">
            <w:pPr>
              <w:rPr>
                <w:sz w:val="24"/>
                <w:szCs w:val="24"/>
              </w:rPr>
            </w:pPr>
          </w:p>
          <w:p w14:paraId="14B36C43" w14:textId="2B2A5ACE" w:rsidR="00833155" w:rsidRDefault="00833155" w:rsidP="00F44304">
            <w:pPr>
              <w:rPr>
                <w:sz w:val="24"/>
                <w:szCs w:val="24"/>
              </w:rPr>
            </w:pPr>
            <w:r>
              <w:rPr>
                <w:sz w:val="24"/>
                <w:szCs w:val="24"/>
              </w:rPr>
              <w:t>Action:  Dr. Robinson moved to second, Nick Karr second, unanimously approved.</w:t>
            </w:r>
          </w:p>
        </w:tc>
      </w:tr>
      <w:tr w:rsidR="0093650D" w:rsidRPr="001C3CFF" w14:paraId="73BDE43F" w14:textId="77777777" w:rsidTr="00625000">
        <w:tc>
          <w:tcPr>
            <w:tcW w:w="2520" w:type="dxa"/>
          </w:tcPr>
          <w:p w14:paraId="0F01D697" w14:textId="2215BF2F" w:rsidR="0093650D" w:rsidRDefault="0093650D" w:rsidP="00F44304">
            <w:pPr>
              <w:rPr>
                <w:sz w:val="24"/>
                <w:szCs w:val="24"/>
              </w:rPr>
            </w:pPr>
            <w:r>
              <w:rPr>
                <w:sz w:val="24"/>
                <w:szCs w:val="24"/>
              </w:rPr>
              <w:t>Space Allocation Committee Proposal</w:t>
            </w:r>
          </w:p>
          <w:p w14:paraId="0194270A" w14:textId="77777777" w:rsidR="0093650D" w:rsidRDefault="0093650D" w:rsidP="00F44304">
            <w:pPr>
              <w:rPr>
                <w:sz w:val="24"/>
                <w:szCs w:val="24"/>
              </w:rPr>
            </w:pPr>
          </w:p>
          <w:p w14:paraId="3D0AEC82" w14:textId="001336DE" w:rsidR="0093650D" w:rsidRDefault="0093650D" w:rsidP="00F44304">
            <w:pPr>
              <w:rPr>
                <w:sz w:val="24"/>
                <w:szCs w:val="24"/>
              </w:rPr>
            </w:pPr>
            <w:r w:rsidRPr="005962DD">
              <w:rPr>
                <w:szCs w:val="24"/>
              </w:rPr>
              <w:lastRenderedPageBreak/>
              <w:t>Returns with more information about who was on the Committee before and who is currently participating in the Districtwide space planning group.</w:t>
            </w:r>
          </w:p>
        </w:tc>
        <w:tc>
          <w:tcPr>
            <w:tcW w:w="2875" w:type="dxa"/>
          </w:tcPr>
          <w:p w14:paraId="08DCEBAB" w14:textId="77777777" w:rsidR="0093650D" w:rsidRDefault="0093650D" w:rsidP="00F44304">
            <w:pPr>
              <w:rPr>
                <w:sz w:val="24"/>
              </w:rPr>
            </w:pPr>
            <w:r>
              <w:rPr>
                <w:sz w:val="24"/>
              </w:rPr>
              <w:lastRenderedPageBreak/>
              <w:t>Char Perlas, Interim VPSS</w:t>
            </w:r>
          </w:p>
          <w:p w14:paraId="6720096C" w14:textId="1E49A76F" w:rsidR="0093650D" w:rsidRDefault="0093650D" w:rsidP="00F44304">
            <w:pPr>
              <w:rPr>
                <w:sz w:val="24"/>
              </w:rPr>
            </w:pPr>
            <w:r>
              <w:rPr>
                <w:sz w:val="24"/>
              </w:rPr>
              <w:t>Max Hartman, Dean of Counseling</w:t>
            </w:r>
          </w:p>
        </w:tc>
        <w:tc>
          <w:tcPr>
            <w:tcW w:w="8190" w:type="dxa"/>
          </w:tcPr>
          <w:p w14:paraId="6E63A4BC" w14:textId="77777777" w:rsidR="00522664" w:rsidRDefault="00522664" w:rsidP="00F44304">
            <w:pPr>
              <w:rPr>
                <w:sz w:val="24"/>
                <w:szCs w:val="24"/>
              </w:rPr>
            </w:pPr>
            <w:r>
              <w:rPr>
                <w:sz w:val="24"/>
                <w:szCs w:val="24"/>
              </w:rPr>
              <w:t>CP and MH:  brought back the info requested.  Proposal:  one of the members would also participate in CIP.</w:t>
            </w:r>
          </w:p>
          <w:p w14:paraId="2B493E91" w14:textId="6A992EFC" w:rsidR="00522664" w:rsidRDefault="00522664" w:rsidP="00F44304">
            <w:pPr>
              <w:rPr>
                <w:sz w:val="24"/>
                <w:szCs w:val="24"/>
              </w:rPr>
            </w:pPr>
          </w:p>
          <w:p w14:paraId="11AC7CAD" w14:textId="70705AB7" w:rsidR="009B4374" w:rsidRDefault="009B4374" w:rsidP="00F44304">
            <w:pPr>
              <w:rPr>
                <w:sz w:val="24"/>
                <w:szCs w:val="24"/>
              </w:rPr>
            </w:pPr>
            <w:r>
              <w:rPr>
                <w:sz w:val="24"/>
                <w:szCs w:val="24"/>
              </w:rPr>
              <w:lastRenderedPageBreak/>
              <w:t>Clarification – this Space Committee would differ from CIP.  CIP is managing and planning for the new space/construction.  The Space Committee would be where programs and individuals could make transparent and fair space allocation decisions.  It would be where we discuss who needs and who gets which space and the process for deciding.</w:t>
            </w:r>
          </w:p>
          <w:p w14:paraId="21550296" w14:textId="4A17BCFF" w:rsidR="004F11FE" w:rsidRDefault="004F11FE" w:rsidP="00F44304">
            <w:pPr>
              <w:rPr>
                <w:sz w:val="24"/>
                <w:szCs w:val="24"/>
              </w:rPr>
            </w:pPr>
          </w:p>
          <w:p w14:paraId="0541ED2A" w14:textId="3AC64415" w:rsidR="004F11FE" w:rsidRPr="004F11FE" w:rsidRDefault="004F11FE" w:rsidP="004F11FE">
            <w:pPr>
              <w:rPr>
                <w:sz w:val="24"/>
                <w:szCs w:val="24"/>
              </w:rPr>
            </w:pPr>
            <w:r>
              <w:rPr>
                <w:sz w:val="24"/>
                <w:szCs w:val="24"/>
              </w:rPr>
              <w:t xml:space="preserve">The </w:t>
            </w:r>
            <w:r w:rsidRPr="004F11FE">
              <w:rPr>
                <w:sz w:val="24"/>
                <w:szCs w:val="24"/>
              </w:rPr>
              <w:t>Space Planning Committee can obtain inf</w:t>
            </w:r>
            <w:r w:rsidRPr="004F11FE">
              <w:rPr>
                <w:sz w:val="24"/>
                <w:szCs w:val="24"/>
              </w:rPr>
              <w:t xml:space="preserve">ormation from the CIP committee.  The </w:t>
            </w:r>
            <w:r w:rsidRPr="004F11FE">
              <w:rPr>
                <w:sz w:val="24"/>
                <w:szCs w:val="24"/>
              </w:rPr>
              <w:t>CIP is the Offici</w:t>
            </w:r>
            <w:r w:rsidRPr="004F11FE">
              <w:rPr>
                <w:sz w:val="24"/>
                <w:szCs w:val="24"/>
              </w:rPr>
              <w:t xml:space="preserve">al District Process for the </w:t>
            </w:r>
            <w:r w:rsidRPr="004F11FE">
              <w:rPr>
                <w:sz w:val="24"/>
                <w:szCs w:val="24"/>
              </w:rPr>
              <w:t>allocation of space</w:t>
            </w:r>
            <w:r w:rsidRPr="004F11FE">
              <w:rPr>
                <w:sz w:val="24"/>
                <w:szCs w:val="24"/>
              </w:rPr>
              <w:t>.</w:t>
            </w:r>
          </w:p>
          <w:p w14:paraId="73CD1D1B" w14:textId="5E4BBA7E" w:rsidR="009B4374" w:rsidRDefault="009B4374" w:rsidP="00F44304">
            <w:pPr>
              <w:rPr>
                <w:sz w:val="24"/>
                <w:szCs w:val="24"/>
              </w:rPr>
            </w:pPr>
          </w:p>
          <w:p w14:paraId="1A3E5914" w14:textId="6F08F029" w:rsidR="003437D0" w:rsidRDefault="003437D0" w:rsidP="00F44304">
            <w:pPr>
              <w:rPr>
                <w:sz w:val="24"/>
                <w:szCs w:val="24"/>
              </w:rPr>
            </w:pPr>
            <w:r>
              <w:rPr>
                <w:sz w:val="24"/>
                <w:szCs w:val="24"/>
              </w:rPr>
              <w:t>Discussion:  communication is a concern.  RC:  rooms come on and off line and nobody tells us.  Or</w:t>
            </w:r>
            <w:bookmarkStart w:id="0" w:name="_GoBack"/>
            <w:bookmarkEnd w:id="0"/>
            <w:r>
              <w:rPr>
                <w:sz w:val="24"/>
                <w:szCs w:val="24"/>
              </w:rPr>
              <w:t xml:space="preserve"> furniture suddenly goes missing.</w:t>
            </w:r>
            <w:r w:rsidR="005059B5">
              <w:rPr>
                <w:sz w:val="24"/>
                <w:szCs w:val="24"/>
              </w:rPr>
              <w:t xml:space="preserve">  Document readers in classrooms need monitoring.  It would be good to have someone on the committee who knows something about the rooms.</w:t>
            </w:r>
          </w:p>
          <w:p w14:paraId="386AC652" w14:textId="47F1B010" w:rsidR="003437D0" w:rsidRDefault="003437D0" w:rsidP="00F44304">
            <w:pPr>
              <w:rPr>
                <w:sz w:val="24"/>
                <w:szCs w:val="24"/>
              </w:rPr>
            </w:pPr>
          </w:p>
          <w:p w14:paraId="1DFC1E32" w14:textId="0C82A410" w:rsidR="00C03EB8" w:rsidRDefault="00C03EB8" w:rsidP="00F44304">
            <w:pPr>
              <w:rPr>
                <w:sz w:val="24"/>
                <w:szCs w:val="24"/>
              </w:rPr>
            </w:pPr>
            <w:r>
              <w:rPr>
                <w:sz w:val="24"/>
                <w:szCs w:val="24"/>
              </w:rPr>
              <w:t>MP:  we will always have construction and the need to move people around.  Swing space planning is a reality.  This would be a good place to have those discussions.</w:t>
            </w:r>
          </w:p>
          <w:p w14:paraId="0ADCB83B" w14:textId="4E3161FC" w:rsidR="00C03EB8" w:rsidRDefault="00C03EB8" w:rsidP="00F44304">
            <w:pPr>
              <w:rPr>
                <w:sz w:val="24"/>
                <w:szCs w:val="24"/>
              </w:rPr>
            </w:pPr>
          </w:p>
          <w:p w14:paraId="5788E2DA" w14:textId="77F78FB6" w:rsidR="00C03EB8" w:rsidRDefault="00C03EB8" w:rsidP="00F44304">
            <w:pPr>
              <w:rPr>
                <w:sz w:val="24"/>
                <w:szCs w:val="24"/>
              </w:rPr>
            </w:pPr>
            <w:r>
              <w:rPr>
                <w:sz w:val="24"/>
                <w:szCs w:val="24"/>
              </w:rPr>
              <w:t>JC:  How do the committees relate?  CP:  The Space Committee would help college voices be heard and help with transparency related to space allocation decisions.  MH:  we’d like this to be a sub-committee of the PBC.</w:t>
            </w:r>
          </w:p>
          <w:p w14:paraId="6F5123AA" w14:textId="4DEEB1CC" w:rsidR="00C03EB8" w:rsidRDefault="00C03EB8" w:rsidP="00F44304">
            <w:pPr>
              <w:rPr>
                <w:sz w:val="24"/>
                <w:szCs w:val="24"/>
              </w:rPr>
            </w:pPr>
          </w:p>
          <w:p w14:paraId="5927BB92" w14:textId="572C747B" w:rsidR="00C03EB8" w:rsidRDefault="00C03EB8" w:rsidP="00F44304">
            <w:pPr>
              <w:rPr>
                <w:sz w:val="24"/>
                <w:szCs w:val="24"/>
              </w:rPr>
            </w:pPr>
            <w:r>
              <w:rPr>
                <w:sz w:val="24"/>
                <w:szCs w:val="24"/>
              </w:rPr>
              <w:t xml:space="preserve">MC:  proposed membership doesn’t have Division representation. </w:t>
            </w:r>
          </w:p>
          <w:p w14:paraId="5F7D7823" w14:textId="166DD95A" w:rsidR="00C03EB8" w:rsidRDefault="00C03EB8" w:rsidP="00F44304">
            <w:pPr>
              <w:rPr>
                <w:sz w:val="24"/>
                <w:szCs w:val="24"/>
              </w:rPr>
            </w:pPr>
          </w:p>
          <w:p w14:paraId="0F38016E" w14:textId="2756B8A4" w:rsidR="00C03EB8" w:rsidRDefault="00C03EB8" w:rsidP="00F44304">
            <w:pPr>
              <w:rPr>
                <w:sz w:val="24"/>
                <w:szCs w:val="24"/>
              </w:rPr>
            </w:pPr>
            <w:r>
              <w:rPr>
                <w:sz w:val="24"/>
                <w:szCs w:val="24"/>
              </w:rPr>
              <w:t>MH:  yes!  And make sure we have at least one classified, one student, and one facilities rep.  MH:  the committee will shape their charge as well as time commitment.  CP:  it used to only meet 1-2 x’s a year.</w:t>
            </w:r>
          </w:p>
          <w:p w14:paraId="0AFB0BAE" w14:textId="118830C9" w:rsidR="00C03EB8" w:rsidRDefault="00C03EB8" w:rsidP="00F44304">
            <w:pPr>
              <w:rPr>
                <w:sz w:val="24"/>
                <w:szCs w:val="24"/>
              </w:rPr>
            </w:pPr>
          </w:p>
          <w:p w14:paraId="30C43DEE" w14:textId="17B0F723" w:rsidR="00C03EB8" w:rsidRDefault="00C03EB8" w:rsidP="00F44304">
            <w:pPr>
              <w:rPr>
                <w:sz w:val="24"/>
                <w:szCs w:val="24"/>
              </w:rPr>
            </w:pPr>
            <w:r>
              <w:rPr>
                <w:sz w:val="24"/>
                <w:szCs w:val="24"/>
              </w:rPr>
              <w:t>VPA Mendoza:  how does this relate to resource requests</w:t>
            </w:r>
          </w:p>
          <w:p w14:paraId="44A6195E" w14:textId="77777777" w:rsidR="003437D0" w:rsidRDefault="003437D0" w:rsidP="00F44304">
            <w:pPr>
              <w:rPr>
                <w:sz w:val="24"/>
                <w:szCs w:val="24"/>
              </w:rPr>
            </w:pPr>
          </w:p>
          <w:p w14:paraId="37EC6F28" w14:textId="30D0F794" w:rsidR="00522664" w:rsidRPr="00522664" w:rsidRDefault="00522664" w:rsidP="00F44304">
            <w:pPr>
              <w:rPr>
                <w:sz w:val="24"/>
                <w:szCs w:val="24"/>
                <w:u w:val="single"/>
              </w:rPr>
            </w:pPr>
            <w:r w:rsidRPr="00522664">
              <w:rPr>
                <w:sz w:val="24"/>
                <w:szCs w:val="24"/>
                <w:u w:val="single"/>
              </w:rPr>
              <w:t xml:space="preserve">Positions </w:t>
            </w:r>
            <w:r w:rsidR="00C03EB8">
              <w:rPr>
                <w:sz w:val="24"/>
                <w:szCs w:val="24"/>
                <w:u w:val="single"/>
              </w:rPr>
              <w:t>for past</w:t>
            </w:r>
            <w:r w:rsidRPr="00522664">
              <w:rPr>
                <w:sz w:val="24"/>
                <w:szCs w:val="24"/>
                <w:u w:val="single"/>
              </w:rPr>
              <w:t xml:space="preserve"> for the Space Committee:</w:t>
            </w:r>
          </w:p>
          <w:p w14:paraId="1B6F2B70" w14:textId="458EC420" w:rsidR="00522664" w:rsidRDefault="00522664" w:rsidP="00F44304">
            <w:pPr>
              <w:rPr>
                <w:sz w:val="24"/>
                <w:szCs w:val="24"/>
              </w:rPr>
            </w:pPr>
            <w:r>
              <w:rPr>
                <w:sz w:val="24"/>
                <w:szCs w:val="24"/>
              </w:rPr>
              <w:t>VPA</w:t>
            </w:r>
          </w:p>
          <w:p w14:paraId="1106E289" w14:textId="6885D0CE" w:rsidR="00522664" w:rsidRDefault="00522664" w:rsidP="00F44304">
            <w:pPr>
              <w:rPr>
                <w:sz w:val="24"/>
                <w:szCs w:val="24"/>
              </w:rPr>
            </w:pPr>
            <w:r>
              <w:rPr>
                <w:sz w:val="24"/>
                <w:szCs w:val="24"/>
              </w:rPr>
              <w:t>Director of Disability Center</w:t>
            </w:r>
          </w:p>
          <w:p w14:paraId="70A869DE" w14:textId="2595CBFA" w:rsidR="00522664" w:rsidRDefault="00522664" w:rsidP="00F44304">
            <w:pPr>
              <w:rPr>
                <w:sz w:val="24"/>
                <w:szCs w:val="24"/>
              </w:rPr>
            </w:pPr>
            <w:r>
              <w:rPr>
                <w:sz w:val="24"/>
                <w:szCs w:val="24"/>
              </w:rPr>
              <w:t>Dean of Science and Technology</w:t>
            </w:r>
          </w:p>
          <w:p w14:paraId="7EBF0EE8" w14:textId="154EBC90" w:rsidR="00522664" w:rsidRDefault="00522664" w:rsidP="00F44304">
            <w:pPr>
              <w:rPr>
                <w:sz w:val="24"/>
                <w:szCs w:val="24"/>
              </w:rPr>
            </w:pPr>
            <w:r>
              <w:rPr>
                <w:sz w:val="24"/>
                <w:szCs w:val="24"/>
              </w:rPr>
              <w:t>Faculty and Coach</w:t>
            </w:r>
          </w:p>
          <w:p w14:paraId="08A4ABD8" w14:textId="39502E11" w:rsidR="00522664" w:rsidRDefault="00522664" w:rsidP="00F44304">
            <w:pPr>
              <w:rPr>
                <w:sz w:val="24"/>
                <w:szCs w:val="24"/>
              </w:rPr>
            </w:pPr>
            <w:r>
              <w:rPr>
                <w:sz w:val="24"/>
                <w:szCs w:val="24"/>
              </w:rPr>
              <w:t>Soccer Coach and Faculty</w:t>
            </w:r>
          </w:p>
          <w:p w14:paraId="540425D4" w14:textId="456782B3" w:rsidR="00522664" w:rsidRDefault="00522664" w:rsidP="00F44304">
            <w:pPr>
              <w:rPr>
                <w:sz w:val="24"/>
                <w:szCs w:val="24"/>
              </w:rPr>
            </w:pPr>
            <w:r>
              <w:rPr>
                <w:sz w:val="24"/>
                <w:szCs w:val="24"/>
              </w:rPr>
              <w:t>Librarian</w:t>
            </w:r>
          </w:p>
          <w:p w14:paraId="2F0DE7D7" w14:textId="0C6B0B3C" w:rsidR="00522664" w:rsidRDefault="00522664" w:rsidP="00F44304">
            <w:pPr>
              <w:rPr>
                <w:sz w:val="24"/>
                <w:szCs w:val="24"/>
              </w:rPr>
            </w:pPr>
            <w:r>
              <w:rPr>
                <w:sz w:val="24"/>
                <w:szCs w:val="24"/>
              </w:rPr>
              <w:t>Campus Scheduler</w:t>
            </w:r>
          </w:p>
          <w:p w14:paraId="019AB9CB" w14:textId="08E357A7" w:rsidR="00522664" w:rsidRDefault="00522664" w:rsidP="00F44304">
            <w:pPr>
              <w:rPr>
                <w:sz w:val="24"/>
                <w:szCs w:val="24"/>
              </w:rPr>
            </w:pPr>
            <w:r>
              <w:rPr>
                <w:sz w:val="24"/>
                <w:szCs w:val="24"/>
              </w:rPr>
              <w:t>Facilities</w:t>
            </w:r>
          </w:p>
          <w:p w14:paraId="14A65093" w14:textId="44F23CBF" w:rsidR="00522664" w:rsidRDefault="00522664" w:rsidP="00F44304">
            <w:pPr>
              <w:rPr>
                <w:sz w:val="24"/>
                <w:szCs w:val="24"/>
              </w:rPr>
            </w:pPr>
            <w:r>
              <w:rPr>
                <w:sz w:val="24"/>
                <w:szCs w:val="24"/>
              </w:rPr>
              <w:lastRenderedPageBreak/>
              <w:t>Director of Student Support</w:t>
            </w:r>
          </w:p>
          <w:p w14:paraId="0DF57EBE" w14:textId="7E6F18AA" w:rsidR="00C03EB8" w:rsidRDefault="00C03EB8" w:rsidP="00F44304">
            <w:pPr>
              <w:rPr>
                <w:color w:val="FF0000"/>
                <w:sz w:val="24"/>
                <w:szCs w:val="24"/>
              </w:rPr>
            </w:pPr>
          </w:p>
          <w:p w14:paraId="0712218E" w14:textId="7724EC27" w:rsidR="00C03EB8" w:rsidRPr="00C03EB8" w:rsidRDefault="00C03EB8" w:rsidP="00F44304">
            <w:pPr>
              <w:rPr>
                <w:color w:val="FF0000"/>
                <w:sz w:val="24"/>
                <w:szCs w:val="24"/>
                <w:u w:val="single"/>
              </w:rPr>
            </w:pPr>
            <w:r w:rsidRPr="00C03EB8">
              <w:rPr>
                <w:color w:val="FF0000"/>
                <w:sz w:val="24"/>
                <w:szCs w:val="24"/>
                <w:u w:val="single"/>
              </w:rPr>
              <w:t>Membership approved by the PBC:</w:t>
            </w:r>
          </w:p>
          <w:p w14:paraId="73309542" w14:textId="14B8FA02" w:rsidR="00C03EB8" w:rsidRDefault="00C03EB8" w:rsidP="00F44304">
            <w:pPr>
              <w:rPr>
                <w:color w:val="FF0000"/>
                <w:sz w:val="24"/>
                <w:szCs w:val="24"/>
              </w:rPr>
            </w:pPr>
            <w:r>
              <w:rPr>
                <w:color w:val="FF0000"/>
                <w:sz w:val="24"/>
                <w:szCs w:val="24"/>
              </w:rPr>
              <w:t>VPA</w:t>
            </w:r>
          </w:p>
          <w:p w14:paraId="175BD86D" w14:textId="035163B4" w:rsidR="00C03EB8" w:rsidRDefault="00C03EB8" w:rsidP="00F44304">
            <w:pPr>
              <w:rPr>
                <w:color w:val="FF0000"/>
                <w:sz w:val="24"/>
                <w:szCs w:val="24"/>
              </w:rPr>
            </w:pPr>
            <w:r>
              <w:rPr>
                <w:color w:val="FF0000"/>
                <w:sz w:val="24"/>
                <w:szCs w:val="24"/>
              </w:rPr>
              <w:t>Rachel Corrales, Room Reservation Coordinator</w:t>
            </w:r>
          </w:p>
          <w:p w14:paraId="76260326" w14:textId="03CA103A" w:rsidR="00C03EB8" w:rsidRDefault="00C03EB8" w:rsidP="00F44304">
            <w:pPr>
              <w:rPr>
                <w:color w:val="FF0000"/>
                <w:sz w:val="24"/>
                <w:szCs w:val="24"/>
              </w:rPr>
            </w:pPr>
            <w:r>
              <w:rPr>
                <w:color w:val="FF0000"/>
                <w:sz w:val="24"/>
                <w:szCs w:val="24"/>
              </w:rPr>
              <w:t>Facilities Representative</w:t>
            </w:r>
          </w:p>
          <w:p w14:paraId="7F032D8F" w14:textId="268A0365" w:rsidR="00C03EB8" w:rsidRPr="005059B5" w:rsidRDefault="00C03EB8" w:rsidP="00F44304">
            <w:pPr>
              <w:rPr>
                <w:color w:val="FF0000"/>
                <w:sz w:val="24"/>
                <w:szCs w:val="24"/>
              </w:rPr>
            </w:pPr>
            <w:r>
              <w:rPr>
                <w:color w:val="FF0000"/>
                <w:sz w:val="24"/>
                <w:szCs w:val="24"/>
              </w:rPr>
              <w:t>Division reps for each Division</w:t>
            </w:r>
          </w:p>
          <w:p w14:paraId="277A0F33" w14:textId="5EA65ABE" w:rsidR="00C03EB8" w:rsidRDefault="00C03EB8" w:rsidP="00F44304">
            <w:pPr>
              <w:rPr>
                <w:color w:val="FF0000"/>
                <w:sz w:val="24"/>
                <w:szCs w:val="24"/>
              </w:rPr>
            </w:pPr>
            <w:r w:rsidRPr="00C03EB8">
              <w:rPr>
                <w:color w:val="FF0000"/>
                <w:sz w:val="24"/>
                <w:szCs w:val="24"/>
              </w:rPr>
              <w:t>Within the above group:  at least one classified, faculty, and student.</w:t>
            </w:r>
          </w:p>
          <w:p w14:paraId="2EF40709" w14:textId="19C5D64F" w:rsidR="00C03EB8" w:rsidRDefault="00C03EB8" w:rsidP="00F44304">
            <w:pPr>
              <w:rPr>
                <w:color w:val="FF0000"/>
                <w:sz w:val="24"/>
                <w:szCs w:val="24"/>
              </w:rPr>
            </w:pPr>
          </w:p>
          <w:p w14:paraId="55BB5D4E" w14:textId="271E0CBB" w:rsidR="00C03EB8" w:rsidRPr="00C03EB8" w:rsidRDefault="00C03EB8" w:rsidP="00F44304">
            <w:pPr>
              <w:rPr>
                <w:color w:val="FF0000"/>
                <w:sz w:val="24"/>
                <w:szCs w:val="24"/>
              </w:rPr>
            </w:pPr>
            <w:r>
              <w:rPr>
                <w:color w:val="FF0000"/>
                <w:sz w:val="24"/>
                <w:szCs w:val="24"/>
              </w:rPr>
              <w:t>ACTION: Martin moved to approve the re-start of this committee with the proposed membership (with condition that the group will come back with a refined role/charge and membership.  Rachel second.  Unanimous approval.</w:t>
            </w:r>
          </w:p>
          <w:p w14:paraId="2814F81A" w14:textId="69DEE813" w:rsidR="00522664" w:rsidRDefault="00522664" w:rsidP="00F44304">
            <w:pPr>
              <w:rPr>
                <w:sz w:val="24"/>
                <w:szCs w:val="24"/>
              </w:rPr>
            </w:pPr>
            <w:r>
              <w:rPr>
                <w:sz w:val="24"/>
                <w:szCs w:val="24"/>
              </w:rPr>
              <w:t xml:space="preserve">  </w:t>
            </w:r>
          </w:p>
          <w:p w14:paraId="3EB398FC" w14:textId="77777777" w:rsidR="00522664" w:rsidRDefault="00522664" w:rsidP="00F44304">
            <w:pPr>
              <w:rPr>
                <w:sz w:val="24"/>
                <w:szCs w:val="24"/>
              </w:rPr>
            </w:pPr>
            <w:r w:rsidRPr="00522664">
              <w:rPr>
                <w:sz w:val="24"/>
                <w:szCs w:val="24"/>
                <w:u w:val="single"/>
              </w:rPr>
              <w:t>Persons currently on the CIP President’s Cabinet</w:t>
            </w:r>
            <w:r>
              <w:rPr>
                <w:sz w:val="24"/>
                <w:szCs w:val="24"/>
              </w:rPr>
              <w:t>:</w:t>
            </w:r>
          </w:p>
          <w:p w14:paraId="696B594E" w14:textId="77777777" w:rsidR="00522664" w:rsidRDefault="00522664" w:rsidP="00F44304">
            <w:pPr>
              <w:rPr>
                <w:sz w:val="24"/>
                <w:szCs w:val="24"/>
              </w:rPr>
            </w:pPr>
            <w:r>
              <w:rPr>
                <w:sz w:val="24"/>
                <w:szCs w:val="24"/>
              </w:rPr>
              <w:t>Jose Nunez, Director VC</w:t>
            </w:r>
          </w:p>
          <w:p w14:paraId="1DBC3972" w14:textId="77777777" w:rsidR="00522664" w:rsidRDefault="00522664" w:rsidP="00F44304">
            <w:pPr>
              <w:rPr>
                <w:sz w:val="24"/>
                <w:szCs w:val="24"/>
              </w:rPr>
            </w:pPr>
            <w:r>
              <w:rPr>
                <w:sz w:val="24"/>
                <w:szCs w:val="24"/>
              </w:rPr>
              <w:t>Jamillah Moore, College President</w:t>
            </w:r>
          </w:p>
          <w:p w14:paraId="6EA4E1EC" w14:textId="77777777" w:rsidR="00522664" w:rsidRDefault="00522664" w:rsidP="00F44304">
            <w:pPr>
              <w:rPr>
                <w:sz w:val="24"/>
                <w:szCs w:val="24"/>
              </w:rPr>
            </w:pPr>
            <w:r>
              <w:rPr>
                <w:sz w:val="24"/>
                <w:szCs w:val="24"/>
              </w:rPr>
              <w:t>Karen Pinkham, Cañada Facilities Manager</w:t>
            </w:r>
          </w:p>
          <w:p w14:paraId="00C78D5F" w14:textId="77777777" w:rsidR="00522664" w:rsidRDefault="00522664" w:rsidP="00F44304">
            <w:pPr>
              <w:rPr>
                <w:sz w:val="24"/>
                <w:szCs w:val="24"/>
              </w:rPr>
            </w:pPr>
            <w:r>
              <w:rPr>
                <w:sz w:val="24"/>
                <w:szCs w:val="24"/>
              </w:rPr>
              <w:t>Chris Strugar-Fritsch, SMCCCD Facilities</w:t>
            </w:r>
          </w:p>
          <w:p w14:paraId="5838A5D6" w14:textId="77777777" w:rsidR="00522664" w:rsidRDefault="00522664" w:rsidP="00F44304">
            <w:pPr>
              <w:rPr>
                <w:sz w:val="24"/>
                <w:szCs w:val="24"/>
              </w:rPr>
            </w:pPr>
            <w:r>
              <w:rPr>
                <w:sz w:val="24"/>
                <w:szCs w:val="24"/>
              </w:rPr>
              <w:t>Linda Rizzoli, Swinerton</w:t>
            </w:r>
          </w:p>
          <w:p w14:paraId="7DBA5BD6" w14:textId="77777777" w:rsidR="00522664" w:rsidRDefault="00522664" w:rsidP="00F44304">
            <w:pPr>
              <w:rPr>
                <w:sz w:val="24"/>
                <w:szCs w:val="24"/>
              </w:rPr>
            </w:pPr>
            <w:r>
              <w:rPr>
                <w:sz w:val="24"/>
                <w:szCs w:val="24"/>
              </w:rPr>
              <w:t>Dayo Diggs, District Operations</w:t>
            </w:r>
          </w:p>
          <w:p w14:paraId="12861152" w14:textId="77777777" w:rsidR="00522664" w:rsidRDefault="00522664" w:rsidP="00F44304">
            <w:pPr>
              <w:rPr>
                <w:sz w:val="24"/>
                <w:szCs w:val="24"/>
              </w:rPr>
            </w:pPr>
            <w:r>
              <w:rPr>
                <w:sz w:val="24"/>
                <w:szCs w:val="24"/>
              </w:rPr>
              <w:t>Tammy Robinson, VPI</w:t>
            </w:r>
          </w:p>
          <w:p w14:paraId="64FE0980" w14:textId="77777777" w:rsidR="00522664" w:rsidRDefault="00522664" w:rsidP="00F44304">
            <w:pPr>
              <w:rPr>
                <w:sz w:val="24"/>
                <w:szCs w:val="24"/>
              </w:rPr>
            </w:pPr>
            <w:r>
              <w:rPr>
                <w:sz w:val="24"/>
                <w:szCs w:val="24"/>
              </w:rPr>
              <w:t>Char Perlas, VPSS</w:t>
            </w:r>
          </w:p>
          <w:p w14:paraId="59733F05" w14:textId="77777777" w:rsidR="00522664" w:rsidRDefault="00522664" w:rsidP="00F44304">
            <w:pPr>
              <w:rPr>
                <w:sz w:val="24"/>
                <w:szCs w:val="24"/>
              </w:rPr>
            </w:pPr>
            <w:r>
              <w:rPr>
                <w:sz w:val="24"/>
                <w:szCs w:val="24"/>
              </w:rPr>
              <w:t>Graciano Mendoza, VPA</w:t>
            </w:r>
          </w:p>
          <w:p w14:paraId="0502EAC4" w14:textId="77777777" w:rsidR="00522664" w:rsidRDefault="00522664" w:rsidP="00F44304">
            <w:pPr>
              <w:rPr>
                <w:sz w:val="24"/>
                <w:szCs w:val="24"/>
              </w:rPr>
            </w:pPr>
            <w:r>
              <w:rPr>
                <w:sz w:val="24"/>
                <w:szCs w:val="24"/>
              </w:rPr>
              <w:t>Marie Mejia</w:t>
            </w:r>
          </w:p>
          <w:p w14:paraId="082E6BE3" w14:textId="77777777" w:rsidR="00522664" w:rsidRDefault="00522664" w:rsidP="00F44304">
            <w:pPr>
              <w:rPr>
                <w:sz w:val="24"/>
                <w:szCs w:val="24"/>
              </w:rPr>
            </w:pPr>
            <w:r>
              <w:rPr>
                <w:sz w:val="24"/>
                <w:szCs w:val="24"/>
              </w:rPr>
              <w:t>Suniya Malhotra</w:t>
            </w:r>
          </w:p>
          <w:p w14:paraId="5316580A" w14:textId="16413B2B" w:rsidR="0093650D" w:rsidRDefault="00522664" w:rsidP="00F44304">
            <w:pPr>
              <w:rPr>
                <w:sz w:val="24"/>
                <w:szCs w:val="24"/>
              </w:rPr>
            </w:pPr>
            <w:r>
              <w:rPr>
                <w:sz w:val="24"/>
                <w:szCs w:val="24"/>
              </w:rPr>
              <w:t>Yoseph Demissie, District IT</w:t>
            </w:r>
          </w:p>
        </w:tc>
      </w:tr>
      <w:tr w:rsidR="0093650D" w:rsidRPr="001C3CFF" w14:paraId="1701BDF6" w14:textId="77777777" w:rsidTr="00625000">
        <w:tc>
          <w:tcPr>
            <w:tcW w:w="2520" w:type="dxa"/>
          </w:tcPr>
          <w:p w14:paraId="560EC6E3" w14:textId="77777777" w:rsidR="0093650D" w:rsidRDefault="0093650D" w:rsidP="00F44304">
            <w:pPr>
              <w:rPr>
                <w:sz w:val="24"/>
                <w:szCs w:val="24"/>
              </w:rPr>
            </w:pPr>
            <w:r>
              <w:rPr>
                <w:sz w:val="24"/>
                <w:szCs w:val="24"/>
              </w:rPr>
              <w:lastRenderedPageBreak/>
              <w:t>Construction Update</w:t>
            </w:r>
          </w:p>
          <w:p w14:paraId="327D5AA0" w14:textId="1CD943E7" w:rsidR="0093650D" w:rsidRDefault="0093650D" w:rsidP="00F44304">
            <w:pPr>
              <w:rPr>
                <w:sz w:val="24"/>
                <w:szCs w:val="24"/>
              </w:rPr>
            </w:pPr>
          </w:p>
        </w:tc>
        <w:tc>
          <w:tcPr>
            <w:tcW w:w="2875" w:type="dxa"/>
          </w:tcPr>
          <w:p w14:paraId="5C7FCC90" w14:textId="02977D53" w:rsidR="0093650D" w:rsidRDefault="0093650D" w:rsidP="00F44304">
            <w:pPr>
              <w:rPr>
                <w:sz w:val="24"/>
              </w:rPr>
            </w:pPr>
            <w:r>
              <w:rPr>
                <w:sz w:val="24"/>
              </w:rPr>
              <w:t>Linda Rizzoli, Swinerton</w:t>
            </w:r>
          </w:p>
          <w:p w14:paraId="53B27724" w14:textId="36718803" w:rsidR="0093650D" w:rsidRDefault="0093650D" w:rsidP="00F44304">
            <w:pPr>
              <w:rPr>
                <w:sz w:val="24"/>
              </w:rPr>
            </w:pPr>
            <w:r>
              <w:rPr>
                <w:sz w:val="24"/>
              </w:rPr>
              <w:t>Chris Strugar-Fritsch, SMCCD Facilities</w:t>
            </w:r>
          </w:p>
          <w:p w14:paraId="0E0A7EC6" w14:textId="08AF99F8" w:rsidR="0093650D" w:rsidRDefault="0093650D" w:rsidP="00F44304">
            <w:pPr>
              <w:rPr>
                <w:sz w:val="24"/>
              </w:rPr>
            </w:pPr>
          </w:p>
        </w:tc>
        <w:tc>
          <w:tcPr>
            <w:tcW w:w="8190" w:type="dxa"/>
          </w:tcPr>
          <w:p w14:paraId="21A3394D" w14:textId="77777777" w:rsidR="005E2D97" w:rsidRDefault="005E2D97" w:rsidP="00F44304">
            <w:pPr>
              <w:rPr>
                <w:sz w:val="24"/>
                <w:szCs w:val="24"/>
              </w:rPr>
            </w:pPr>
            <w:r>
              <w:rPr>
                <w:sz w:val="24"/>
                <w:szCs w:val="24"/>
              </w:rPr>
              <w:t>Chris was not available.  Linda presented powerpoint slides.  Update:</w:t>
            </w:r>
          </w:p>
          <w:p w14:paraId="7F1CC197" w14:textId="77777777" w:rsidR="005E2D97" w:rsidRDefault="005E2D97" w:rsidP="00F44304">
            <w:pPr>
              <w:rPr>
                <w:sz w:val="24"/>
                <w:szCs w:val="24"/>
              </w:rPr>
            </w:pPr>
          </w:p>
          <w:p w14:paraId="6819C4D2" w14:textId="77777777" w:rsidR="0093650D" w:rsidRDefault="00E26366" w:rsidP="00F44304">
            <w:pPr>
              <w:rPr>
                <w:sz w:val="24"/>
                <w:szCs w:val="24"/>
              </w:rPr>
            </w:pPr>
            <w:r>
              <w:rPr>
                <w:sz w:val="24"/>
                <w:szCs w:val="24"/>
              </w:rPr>
              <w:t>Building on schedule.  Fire Marshall approval expected early July.  Faculty would move in mid fall semester.</w:t>
            </w:r>
          </w:p>
          <w:p w14:paraId="3851447E" w14:textId="77777777" w:rsidR="00E26366" w:rsidRDefault="00E26366" w:rsidP="00F44304">
            <w:pPr>
              <w:rPr>
                <w:sz w:val="24"/>
                <w:szCs w:val="24"/>
              </w:rPr>
            </w:pPr>
          </w:p>
          <w:p w14:paraId="12B855F3" w14:textId="77777777" w:rsidR="00E26366" w:rsidRDefault="00E26366" w:rsidP="00F44304">
            <w:pPr>
              <w:rPr>
                <w:sz w:val="24"/>
                <w:szCs w:val="24"/>
              </w:rPr>
            </w:pPr>
            <w:r>
              <w:rPr>
                <w:sz w:val="24"/>
                <w:szCs w:val="24"/>
              </w:rPr>
              <w:t xml:space="preserve">Building 1 got State approval yesterday!!  Drilling rig is currently drilling the piers for the foundation.  46 piers will take 3 weeks.  Foundation takes 2 weeks.  </w:t>
            </w:r>
            <w:r w:rsidR="00245C2D">
              <w:rPr>
                <w:sz w:val="24"/>
                <w:szCs w:val="24"/>
              </w:rPr>
              <w:t>They hit bedrock at 27 feet and water at 33 feet – so need to be 37 feet deep since they have to go 10 feet into bedrock.</w:t>
            </w:r>
          </w:p>
          <w:p w14:paraId="4C4F3BC4" w14:textId="1AB4BF8F" w:rsidR="00D236BD" w:rsidRDefault="00D236BD" w:rsidP="00F44304">
            <w:pPr>
              <w:rPr>
                <w:sz w:val="24"/>
                <w:szCs w:val="24"/>
              </w:rPr>
            </w:pPr>
          </w:p>
          <w:p w14:paraId="23258FD1" w14:textId="7A81307B" w:rsidR="00D236BD" w:rsidRDefault="00D236BD" w:rsidP="00F44304">
            <w:pPr>
              <w:rPr>
                <w:sz w:val="24"/>
                <w:szCs w:val="24"/>
              </w:rPr>
            </w:pPr>
            <w:r>
              <w:rPr>
                <w:sz w:val="24"/>
                <w:szCs w:val="24"/>
              </w:rPr>
              <w:t>They’ve been helping to fortify the site (hydroseed) to deal with the rain.</w:t>
            </w:r>
          </w:p>
          <w:p w14:paraId="492DCD34" w14:textId="77777777" w:rsidR="00D236BD" w:rsidRDefault="00D236BD" w:rsidP="00F44304">
            <w:pPr>
              <w:rPr>
                <w:sz w:val="24"/>
                <w:szCs w:val="24"/>
              </w:rPr>
            </w:pPr>
          </w:p>
          <w:p w14:paraId="20E91D51" w14:textId="77777777" w:rsidR="00D236BD" w:rsidRDefault="00D236BD" w:rsidP="00F44304">
            <w:pPr>
              <w:rPr>
                <w:sz w:val="24"/>
                <w:szCs w:val="24"/>
              </w:rPr>
            </w:pPr>
            <w:r>
              <w:rPr>
                <w:sz w:val="24"/>
                <w:szCs w:val="24"/>
              </w:rPr>
              <w:lastRenderedPageBreak/>
              <w:t>All utilities have been brought across the street to the site, except the chilled water loop.  This will happen summer 2020.</w:t>
            </w:r>
          </w:p>
          <w:p w14:paraId="3CBC754A" w14:textId="77777777" w:rsidR="00D236BD" w:rsidRDefault="00D236BD" w:rsidP="00F44304">
            <w:pPr>
              <w:rPr>
                <w:sz w:val="24"/>
                <w:szCs w:val="24"/>
              </w:rPr>
            </w:pPr>
          </w:p>
          <w:p w14:paraId="5A7138B1" w14:textId="77777777" w:rsidR="00D236BD" w:rsidRDefault="00D236BD" w:rsidP="00F44304">
            <w:pPr>
              <w:rPr>
                <w:sz w:val="24"/>
                <w:szCs w:val="24"/>
              </w:rPr>
            </w:pPr>
            <w:r>
              <w:rPr>
                <w:sz w:val="24"/>
                <w:szCs w:val="24"/>
              </w:rPr>
              <w:t>Lot 4:  NOT going to be landscaped.  Maybe later.  But right now it’s out of the scope of work.  Lot 4 will not be shut down either.</w:t>
            </w:r>
          </w:p>
          <w:p w14:paraId="7170847C" w14:textId="77777777" w:rsidR="00724439" w:rsidRDefault="00724439" w:rsidP="00F44304">
            <w:pPr>
              <w:rPr>
                <w:sz w:val="24"/>
                <w:szCs w:val="24"/>
              </w:rPr>
            </w:pPr>
          </w:p>
          <w:p w14:paraId="68C19C18" w14:textId="77777777" w:rsidR="00724439" w:rsidRDefault="00724439" w:rsidP="00F44304">
            <w:pPr>
              <w:rPr>
                <w:sz w:val="24"/>
                <w:szCs w:val="24"/>
              </w:rPr>
            </w:pPr>
            <w:r>
              <w:rPr>
                <w:sz w:val="24"/>
                <w:szCs w:val="24"/>
              </w:rPr>
              <w:t>Steve Donahue was the State Inspector.  Outstanding.</w:t>
            </w:r>
          </w:p>
          <w:p w14:paraId="75E39DDC" w14:textId="77777777" w:rsidR="00724439" w:rsidRDefault="00724439" w:rsidP="00F44304">
            <w:pPr>
              <w:rPr>
                <w:sz w:val="24"/>
                <w:szCs w:val="24"/>
              </w:rPr>
            </w:pPr>
          </w:p>
          <w:p w14:paraId="2F1F6EFB" w14:textId="77777777" w:rsidR="00724439" w:rsidRDefault="00724439" w:rsidP="00F44304">
            <w:pPr>
              <w:rPr>
                <w:sz w:val="24"/>
                <w:szCs w:val="24"/>
              </w:rPr>
            </w:pPr>
            <w:r>
              <w:rPr>
                <w:sz w:val="24"/>
                <w:szCs w:val="24"/>
              </w:rPr>
              <w:t>Building this building will take about 2 more years, although they’re going to try to pick up speed.  The roof will have a track, pickle ball court, sunrise yoga.  Commencement will be held in Building 1 and they’ve designed for that.</w:t>
            </w:r>
          </w:p>
          <w:p w14:paraId="3CFC52DD" w14:textId="77777777" w:rsidR="00724439" w:rsidRDefault="00724439" w:rsidP="00F44304">
            <w:pPr>
              <w:rPr>
                <w:sz w:val="24"/>
                <w:szCs w:val="24"/>
              </w:rPr>
            </w:pPr>
          </w:p>
          <w:p w14:paraId="65B47FC6" w14:textId="77777777" w:rsidR="00724439" w:rsidRDefault="00724439" w:rsidP="00F44304">
            <w:pPr>
              <w:rPr>
                <w:sz w:val="24"/>
                <w:szCs w:val="24"/>
              </w:rPr>
            </w:pPr>
            <w:r>
              <w:rPr>
                <w:sz w:val="24"/>
                <w:szCs w:val="24"/>
              </w:rPr>
              <w:t>YM:  how will the concession bar be staffed?  Through the District’s contract with Enterprise.  Like CSM and Skyline.</w:t>
            </w:r>
          </w:p>
          <w:p w14:paraId="29030627" w14:textId="77777777" w:rsidR="00724439" w:rsidRDefault="00724439" w:rsidP="00F44304">
            <w:pPr>
              <w:rPr>
                <w:sz w:val="24"/>
                <w:szCs w:val="24"/>
              </w:rPr>
            </w:pPr>
          </w:p>
          <w:p w14:paraId="08FE5C34" w14:textId="50DA77A4" w:rsidR="00724439" w:rsidRDefault="00724439" w:rsidP="00F44304">
            <w:pPr>
              <w:rPr>
                <w:sz w:val="24"/>
                <w:szCs w:val="24"/>
              </w:rPr>
            </w:pPr>
            <w:r>
              <w:rPr>
                <w:sz w:val="24"/>
                <w:szCs w:val="24"/>
              </w:rPr>
              <w:t>Building 23:  McCarthy has been putting the pedal to the metal.  They are delivering the building 6 months early so classes can start in August.  Ribbon cutting in August.  Done in July. Operational by August 13.</w:t>
            </w:r>
          </w:p>
          <w:p w14:paraId="7C472E45" w14:textId="77777777" w:rsidR="00724439" w:rsidRDefault="00724439" w:rsidP="00F44304">
            <w:pPr>
              <w:rPr>
                <w:sz w:val="24"/>
                <w:szCs w:val="24"/>
              </w:rPr>
            </w:pPr>
          </w:p>
          <w:p w14:paraId="37FCB2F2" w14:textId="77777777" w:rsidR="00724439" w:rsidRDefault="00724439" w:rsidP="00F44304">
            <w:pPr>
              <w:rPr>
                <w:sz w:val="24"/>
                <w:szCs w:val="24"/>
              </w:rPr>
            </w:pPr>
            <w:r>
              <w:rPr>
                <w:sz w:val="24"/>
                <w:szCs w:val="24"/>
              </w:rPr>
              <w:t>B23 Plaza – they are redoing it.  Grass and planters with native plants (Carol Rhodes helped select so Botany Dept can use them to teach)</w:t>
            </w:r>
            <w:r w:rsidR="00E76E69">
              <w:rPr>
                <w:sz w:val="24"/>
                <w:szCs w:val="24"/>
              </w:rPr>
              <w:t xml:space="preserve">  Wifi access outside.Will be done by the end of summer 2019.  </w:t>
            </w:r>
          </w:p>
          <w:p w14:paraId="3EAA7C61" w14:textId="77777777" w:rsidR="00E76E69" w:rsidRDefault="00E76E69" w:rsidP="00F44304">
            <w:pPr>
              <w:rPr>
                <w:sz w:val="24"/>
                <w:szCs w:val="24"/>
              </w:rPr>
            </w:pPr>
          </w:p>
          <w:p w14:paraId="63E11D71" w14:textId="77777777" w:rsidR="00E76E69" w:rsidRDefault="00E76E69" w:rsidP="00F44304">
            <w:pPr>
              <w:rPr>
                <w:sz w:val="24"/>
                <w:szCs w:val="24"/>
              </w:rPr>
            </w:pPr>
            <w:r>
              <w:rPr>
                <w:sz w:val="24"/>
                <w:szCs w:val="24"/>
              </w:rPr>
              <w:t>Astronomy pad:  corner of lot 10.  A permanent place for their large telescopes.  Tuff Shed.  Star gazing and night instruction.  Also done by end of summer.</w:t>
            </w:r>
          </w:p>
          <w:p w14:paraId="2770E919" w14:textId="77777777" w:rsidR="00E76E69" w:rsidRDefault="00E76E69" w:rsidP="00F44304">
            <w:pPr>
              <w:rPr>
                <w:sz w:val="24"/>
                <w:szCs w:val="24"/>
              </w:rPr>
            </w:pPr>
          </w:p>
          <w:p w14:paraId="60E26B4C" w14:textId="0086F0EE" w:rsidR="00E76E69" w:rsidRDefault="00E76E69" w:rsidP="00F44304">
            <w:pPr>
              <w:rPr>
                <w:sz w:val="24"/>
                <w:szCs w:val="24"/>
              </w:rPr>
            </w:pPr>
            <w:r>
              <w:rPr>
                <w:sz w:val="24"/>
                <w:szCs w:val="24"/>
              </w:rPr>
              <w:t xml:space="preserve">Building 9:  </w:t>
            </w:r>
            <w:r w:rsidR="00027C05">
              <w:rPr>
                <w:sz w:val="24"/>
                <w:szCs w:val="24"/>
              </w:rPr>
              <w:t>the roof is satisfactory.  Water had been coming in on the side due to poor workmanship.  West and south sides done by June</w:t>
            </w:r>
            <w:r w:rsidR="005D634C">
              <w:rPr>
                <w:sz w:val="24"/>
                <w:szCs w:val="24"/>
              </w:rPr>
              <w:t xml:space="preserve"> and the scaffold on those sides will come down</w:t>
            </w:r>
            <w:r w:rsidR="00027C05">
              <w:rPr>
                <w:sz w:val="24"/>
                <w:szCs w:val="24"/>
              </w:rPr>
              <w:t>.  Then team will move to the eastern side this summer.  The reason for the extension….they found additional moisture where they didn’t expect.  District opted to remove and replace all affected panels.</w:t>
            </w:r>
            <w:r w:rsidR="00A71CA3">
              <w:rPr>
                <w:sz w:val="24"/>
                <w:szCs w:val="24"/>
              </w:rPr>
              <w:t xml:space="preserve">  They are doing aggressive air sampling and monitoring for air quality to ensure there are no particulates in the air.  If there are, we separate those sections from the rest of the building.</w:t>
            </w:r>
            <w:r w:rsidR="00953E14">
              <w:rPr>
                <w:sz w:val="24"/>
                <w:szCs w:val="24"/>
              </w:rPr>
              <w:t xml:space="preserve">  Ensuring the site stays clean and healthy for everyone.</w:t>
            </w:r>
            <w:r w:rsidR="005D634C">
              <w:rPr>
                <w:sz w:val="24"/>
                <w:szCs w:val="24"/>
              </w:rPr>
              <w:t xml:space="preserve">  The building should be completed during Q1 of 2020.</w:t>
            </w:r>
            <w:r w:rsidR="009D67C0">
              <w:rPr>
                <w:sz w:val="24"/>
                <w:szCs w:val="24"/>
              </w:rPr>
              <w:t xml:space="preserve">  District is starting arbitration with the contractor in June for a settlement.  The East side shouldn’t be so bad (should take about 9 months).  This project is being managed directly by the District, not Swinerton.</w:t>
            </w:r>
          </w:p>
          <w:p w14:paraId="51D97913" w14:textId="6DD2868E" w:rsidR="00953E14" w:rsidRDefault="00953E14" w:rsidP="00F44304">
            <w:pPr>
              <w:rPr>
                <w:sz w:val="24"/>
                <w:szCs w:val="24"/>
              </w:rPr>
            </w:pPr>
          </w:p>
          <w:p w14:paraId="4080F3EA" w14:textId="5A07A42E" w:rsidR="0073168B" w:rsidRDefault="0073168B" w:rsidP="00F44304">
            <w:pPr>
              <w:rPr>
                <w:sz w:val="24"/>
                <w:szCs w:val="24"/>
              </w:rPr>
            </w:pPr>
            <w:r>
              <w:rPr>
                <w:sz w:val="24"/>
                <w:szCs w:val="24"/>
              </w:rPr>
              <w:lastRenderedPageBreak/>
              <w:t>NC:  sometimes people in the building sense funny odors.  Where should we report this?</w:t>
            </w:r>
          </w:p>
          <w:p w14:paraId="496C3C5C" w14:textId="2D8D641D" w:rsidR="0073168B" w:rsidRDefault="0073168B" w:rsidP="00F44304">
            <w:pPr>
              <w:rPr>
                <w:sz w:val="24"/>
                <w:szCs w:val="24"/>
              </w:rPr>
            </w:pPr>
            <w:r>
              <w:rPr>
                <w:sz w:val="24"/>
                <w:szCs w:val="24"/>
              </w:rPr>
              <w:t>Linda:  Report to Thomas Lo at the District, he’s the manager for this project at the District.</w:t>
            </w:r>
          </w:p>
          <w:p w14:paraId="24466D6D" w14:textId="643F396D" w:rsidR="0073168B" w:rsidRDefault="0073168B" w:rsidP="00F44304">
            <w:pPr>
              <w:rPr>
                <w:sz w:val="24"/>
                <w:szCs w:val="24"/>
              </w:rPr>
            </w:pPr>
          </w:p>
          <w:p w14:paraId="688AEDA7" w14:textId="489CBD77" w:rsidR="0073168B" w:rsidRDefault="0073168B" w:rsidP="00F44304">
            <w:pPr>
              <w:rPr>
                <w:sz w:val="24"/>
                <w:szCs w:val="24"/>
              </w:rPr>
            </w:pPr>
            <w:r>
              <w:rPr>
                <w:sz w:val="24"/>
                <w:szCs w:val="24"/>
              </w:rPr>
              <w:t>Cañada Vista:  repairs are on schedule.</w:t>
            </w:r>
          </w:p>
          <w:p w14:paraId="43AE32D1" w14:textId="1DF16C6E" w:rsidR="00953E14" w:rsidRDefault="00953E14" w:rsidP="00F44304">
            <w:pPr>
              <w:rPr>
                <w:sz w:val="24"/>
                <w:szCs w:val="24"/>
              </w:rPr>
            </w:pPr>
          </w:p>
        </w:tc>
      </w:tr>
      <w:tr w:rsidR="0093650D" w:rsidRPr="001C3CFF" w14:paraId="765AAC43" w14:textId="77777777" w:rsidTr="00625000">
        <w:tc>
          <w:tcPr>
            <w:tcW w:w="2520" w:type="dxa"/>
          </w:tcPr>
          <w:p w14:paraId="375D0E93" w14:textId="361B077F" w:rsidR="0093650D" w:rsidRDefault="0093650D" w:rsidP="00F44304">
            <w:pPr>
              <w:rPr>
                <w:sz w:val="24"/>
                <w:szCs w:val="24"/>
              </w:rPr>
            </w:pPr>
            <w:r>
              <w:rPr>
                <w:sz w:val="24"/>
                <w:szCs w:val="24"/>
              </w:rPr>
              <w:lastRenderedPageBreak/>
              <w:t>Technology Plan</w:t>
            </w:r>
          </w:p>
          <w:p w14:paraId="4FE28389" w14:textId="77777777" w:rsidR="0093650D" w:rsidRDefault="0093650D" w:rsidP="00F44304"/>
          <w:p w14:paraId="1DC27F0B" w14:textId="18BAC349" w:rsidR="0093650D" w:rsidRPr="005962DD" w:rsidRDefault="0093650D" w:rsidP="00F44304">
            <w:pPr>
              <w:rPr>
                <w:szCs w:val="24"/>
              </w:rPr>
            </w:pPr>
            <w:r w:rsidRPr="005962DD">
              <w:rPr>
                <w:szCs w:val="24"/>
              </w:rPr>
              <w:t>Plan adoption</w:t>
            </w:r>
          </w:p>
          <w:p w14:paraId="7790EE3D" w14:textId="5BC14BCF" w:rsidR="0093650D" w:rsidRDefault="0093650D" w:rsidP="00F44304">
            <w:pPr>
              <w:pStyle w:val="ListParagraph"/>
              <w:ind w:left="720"/>
              <w:rPr>
                <w:sz w:val="24"/>
                <w:szCs w:val="24"/>
              </w:rPr>
            </w:pPr>
          </w:p>
        </w:tc>
        <w:tc>
          <w:tcPr>
            <w:tcW w:w="2875" w:type="dxa"/>
          </w:tcPr>
          <w:p w14:paraId="0E10963F" w14:textId="5127D92C" w:rsidR="0093650D" w:rsidRDefault="0093650D" w:rsidP="00F44304">
            <w:pPr>
              <w:rPr>
                <w:sz w:val="24"/>
              </w:rPr>
            </w:pPr>
            <w:r>
              <w:rPr>
                <w:sz w:val="24"/>
              </w:rPr>
              <w:t>Tammy Robinson, VPI</w:t>
            </w:r>
          </w:p>
        </w:tc>
        <w:tc>
          <w:tcPr>
            <w:tcW w:w="8190" w:type="dxa"/>
          </w:tcPr>
          <w:p w14:paraId="2E57BC26" w14:textId="77777777" w:rsidR="007025EA" w:rsidRDefault="007025EA" w:rsidP="007025EA">
            <w:pPr>
              <w:rPr>
                <w:sz w:val="24"/>
                <w:szCs w:val="24"/>
              </w:rPr>
            </w:pPr>
            <w:r>
              <w:rPr>
                <w:sz w:val="24"/>
                <w:szCs w:val="24"/>
              </w:rPr>
              <w:t>Dr. Robinson presented the proposed changes to the Technology Committee:  DEAC, Instructional and Student Services Technology needs, ITS Facilities and Budgets.  The overalap members of these three groups will comprise the new Technology Committee.</w:t>
            </w:r>
          </w:p>
          <w:p w14:paraId="7B144E2A" w14:textId="77777777" w:rsidR="007025EA" w:rsidRDefault="007025EA" w:rsidP="007025EA">
            <w:pPr>
              <w:rPr>
                <w:sz w:val="24"/>
                <w:szCs w:val="24"/>
              </w:rPr>
            </w:pPr>
          </w:p>
          <w:p w14:paraId="7AB6B1D9" w14:textId="77777777" w:rsidR="007025EA" w:rsidRDefault="007025EA" w:rsidP="007025EA">
            <w:pPr>
              <w:rPr>
                <w:sz w:val="24"/>
                <w:szCs w:val="24"/>
              </w:rPr>
            </w:pPr>
            <w:r>
              <w:rPr>
                <w:sz w:val="24"/>
                <w:szCs w:val="24"/>
              </w:rPr>
              <w:t>Dr. Robinson also discussed the 2017-19 Technology Plan (which is late coming for approval) – it’s been on line for a few months.</w:t>
            </w:r>
          </w:p>
          <w:p w14:paraId="79861035" w14:textId="77777777" w:rsidR="007025EA" w:rsidRDefault="007025EA" w:rsidP="007025EA">
            <w:pPr>
              <w:rPr>
                <w:sz w:val="24"/>
                <w:szCs w:val="24"/>
              </w:rPr>
            </w:pPr>
          </w:p>
          <w:p w14:paraId="22F1FE67" w14:textId="77777777" w:rsidR="007025EA" w:rsidRDefault="007025EA" w:rsidP="007025EA">
            <w:pPr>
              <w:rPr>
                <w:sz w:val="24"/>
                <w:szCs w:val="24"/>
              </w:rPr>
            </w:pPr>
            <w:r>
              <w:rPr>
                <w:sz w:val="24"/>
                <w:szCs w:val="24"/>
              </w:rPr>
              <w:t>NC:  Who are the District IT members?  TR:  Yoseph right now.  We are proposing to keep them there to help keep them connected to our needs.  They will be voting.</w:t>
            </w:r>
          </w:p>
          <w:p w14:paraId="3DE667DB" w14:textId="77777777" w:rsidR="007025EA" w:rsidRDefault="007025EA" w:rsidP="007025EA">
            <w:pPr>
              <w:rPr>
                <w:sz w:val="24"/>
                <w:szCs w:val="24"/>
              </w:rPr>
            </w:pPr>
          </w:p>
          <w:p w14:paraId="0A3526F5" w14:textId="77777777" w:rsidR="007025EA" w:rsidRDefault="007025EA" w:rsidP="007025EA">
            <w:pPr>
              <w:rPr>
                <w:sz w:val="24"/>
                <w:szCs w:val="24"/>
              </w:rPr>
            </w:pPr>
            <w:r>
              <w:rPr>
                <w:sz w:val="24"/>
                <w:szCs w:val="24"/>
              </w:rPr>
              <w:t>AH:  The Technology Committee met and clarified that District Its view is that they are coming to collaborate.  Listen and engage.  To improve the context.  Their role is to represent what they can do.  The College will be able to share needs.</w:t>
            </w:r>
          </w:p>
          <w:p w14:paraId="3CC8F61C" w14:textId="77777777" w:rsidR="007025EA" w:rsidRDefault="007025EA" w:rsidP="007025EA">
            <w:pPr>
              <w:rPr>
                <w:sz w:val="24"/>
                <w:szCs w:val="24"/>
              </w:rPr>
            </w:pPr>
          </w:p>
          <w:p w14:paraId="0C0220C6" w14:textId="77777777" w:rsidR="007025EA" w:rsidRDefault="007025EA" w:rsidP="007025EA">
            <w:pPr>
              <w:rPr>
                <w:sz w:val="24"/>
                <w:szCs w:val="24"/>
              </w:rPr>
            </w:pPr>
            <w:r>
              <w:rPr>
                <w:sz w:val="24"/>
                <w:szCs w:val="24"/>
              </w:rPr>
              <w:t>AH:  the 2017-19 plan was approved by the Tech Committee.  It’s not new.  We kept it basic.  The other document (guidelines) are meant to revitalize the committee.</w:t>
            </w:r>
          </w:p>
          <w:p w14:paraId="7C5D05AF" w14:textId="77777777" w:rsidR="007025EA" w:rsidRDefault="007025EA" w:rsidP="007025EA">
            <w:pPr>
              <w:rPr>
                <w:sz w:val="24"/>
                <w:szCs w:val="24"/>
              </w:rPr>
            </w:pPr>
          </w:p>
          <w:p w14:paraId="39322E52" w14:textId="77777777" w:rsidR="007025EA" w:rsidRDefault="007025EA" w:rsidP="007025EA">
            <w:pPr>
              <w:rPr>
                <w:sz w:val="24"/>
                <w:szCs w:val="24"/>
              </w:rPr>
            </w:pPr>
            <w:r>
              <w:rPr>
                <w:sz w:val="24"/>
                <w:szCs w:val="24"/>
              </w:rPr>
              <w:t>HL:  We are retroactively approving the plan – but they have been doing it.  Note:  the Tech Committee asked for a review of how this new incarnation will be made at the end of the first semester.  The big charge of the new committee will be to create a new 2019-21 Technology Plan and bring it to us before the end of this academic year.</w:t>
            </w:r>
          </w:p>
          <w:p w14:paraId="3E4B887B" w14:textId="77777777" w:rsidR="007025EA" w:rsidRDefault="007025EA" w:rsidP="007025EA">
            <w:pPr>
              <w:rPr>
                <w:sz w:val="24"/>
                <w:szCs w:val="24"/>
              </w:rPr>
            </w:pPr>
          </w:p>
          <w:p w14:paraId="2D609A92" w14:textId="03CCEBDB" w:rsidR="0093650D" w:rsidRPr="001C3CFF" w:rsidRDefault="007025EA" w:rsidP="007025EA">
            <w:pPr>
              <w:rPr>
                <w:sz w:val="24"/>
                <w:szCs w:val="24"/>
              </w:rPr>
            </w:pPr>
            <w:r>
              <w:rPr>
                <w:sz w:val="24"/>
                <w:szCs w:val="24"/>
              </w:rPr>
              <w:t>Action:  James Carranza moved to approve.  Max Hartman second.  Passed Unanimously.</w:t>
            </w:r>
          </w:p>
        </w:tc>
      </w:tr>
      <w:tr w:rsidR="0093650D" w:rsidRPr="001C3CFF" w14:paraId="78858908" w14:textId="77777777" w:rsidTr="00625000">
        <w:tc>
          <w:tcPr>
            <w:tcW w:w="2520" w:type="dxa"/>
          </w:tcPr>
          <w:p w14:paraId="09CF147B" w14:textId="71FBE1F5" w:rsidR="0093650D" w:rsidRPr="005962DD" w:rsidRDefault="0093650D" w:rsidP="00F44304">
            <w:pPr>
              <w:pStyle w:val="PlainText"/>
              <w:rPr>
                <w:rFonts w:ascii="Garamond" w:eastAsia="Garamond" w:hAnsi="Garamond" w:cs="Garamond"/>
                <w:sz w:val="24"/>
                <w:szCs w:val="24"/>
                <w:lang w:bidi="en-US"/>
              </w:rPr>
            </w:pPr>
            <w:r>
              <w:rPr>
                <w:rFonts w:ascii="Garamond" w:eastAsia="Garamond" w:hAnsi="Garamond" w:cs="Garamond"/>
                <w:sz w:val="24"/>
                <w:szCs w:val="24"/>
                <w:lang w:bidi="en-US"/>
              </w:rPr>
              <w:t>College Metrics and Goals</w:t>
            </w:r>
          </w:p>
          <w:p w14:paraId="175B7277" w14:textId="77777777" w:rsidR="0093650D" w:rsidRPr="005962DD" w:rsidRDefault="0093650D" w:rsidP="00F44304">
            <w:pPr>
              <w:pStyle w:val="PlainText"/>
              <w:rPr>
                <w:rFonts w:ascii="Garamond" w:eastAsia="Garamond" w:hAnsi="Garamond" w:cs="Garamond"/>
                <w:sz w:val="24"/>
                <w:szCs w:val="24"/>
                <w:lang w:bidi="en-US"/>
              </w:rPr>
            </w:pPr>
          </w:p>
          <w:p w14:paraId="6FD00450" w14:textId="57325697" w:rsidR="0093650D" w:rsidRPr="005962DD" w:rsidRDefault="0093650D" w:rsidP="00F44304">
            <w:pPr>
              <w:pStyle w:val="PlainText"/>
              <w:rPr>
                <w:rFonts w:ascii="Garamond" w:eastAsia="Garamond" w:hAnsi="Garamond" w:cs="Garamond"/>
                <w:szCs w:val="24"/>
                <w:lang w:bidi="en-US"/>
              </w:rPr>
            </w:pPr>
            <w:r w:rsidRPr="005962DD">
              <w:rPr>
                <w:rFonts w:ascii="Garamond" w:eastAsia="Garamond" w:hAnsi="Garamond" w:cs="Garamond"/>
                <w:szCs w:val="24"/>
                <w:lang w:bidi="en-US"/>
              </w:rPr>
              <w:t xml:space="preserve">Vision for Success, Student Equity &amp; Achievement Plan, ACCJC </w:t>
            </w:r>
            <w:r w:rsidRPr="005962DD">
              <w:rPr>
                <w:rFonts w:ascii="Garamond" w:eastAsia="Garamond" w:hAnsi="Garamond" w:cs="Garamond"/>
                <w:szCs w:val="24"/>
                <w:lang w:bidi="en-US"/>
              </w:rPr>
              <w:lastRenderedPageBreak/>
              <w:t>(new one-year goals), and SMCCCD Goals</w:t>
            </w:r>
          </w:p>
          <w:p w14:paraId="4130B626" w14:textId="314E1B79" w:rsidR="0093650D" w:rsidRPr="005962DD" w:rsidRDefault="0093650D" w:rsidP="00F44304">
            <w:pPr>
              <w:pStyle w:val="PlainText"/>
              <w:rPr>
                <w:rFonts w:ascii="Garamond" w:eastAsia="Garamond" w:hAnsi="Garamond" w:cs="Garamond"/>
                <w:szCs w:val="24"/>
                <w:lang w:bidi="en-US"/>
              </w:rPr>
            </w:pPr>
          </w:p>
          <w:p w14:paraId="1C80C6FA" w14:textId="04E36807" w:rsidR="0093650D" w:rsidRPr="005962DD" w:rsidRDefault="0093650D" w:rsidP="00F44304">
            <w:pPr>
              <w:pStyle w:val="PlainText"/>
              <w:rPr>
                <w:rFonts w:ascii="Garamond" w:eastAsia="Garamond" w:hAnsi="Garamond" w:cs="Garamond"/>
                <w:szCs w:val="24"/>
                <w:lang w:bidi="en-US"/>
              </w:rPr>
            </w:pPr>
            <w:r w:rsidRPr="005962DD">
              <w:rPr>
                <w:rFonts w:ascii="Garamond" w:eastAsia="Garamond" w:hAnsi="Garamond" w:cs="Garamond"/>
                <w:szCs w:val="24"/>
                <w:lang w:bidi="en-US"/>
              </w:rPr>
              <w:t>Revising Institution-set Standards</w:t>
            </w:r>
          </w:p>
          <w:p w14:paraId="52B0DE39" w14:textId="7F94AA3D" w:rsidR="0093650D" w:rsidRPr="005962DD" w:rsidRDefault="0093650D" w:rsidP="00F44304">
            <w:pPr>
              <w:pStyle w:val="PlainText"/>
              <w:rPr>
                <w:rFonts w:ascii="Garamond" w:eastAsia="Garamond" w:hAnsi="Garamond" w:cs="Garamond"/>
                <w:sz w:val="24"/>
                <w:szCs w:val="24"/>
                <w:lang w:bidi="en-US"/>
              </w:rPr>
            </w:pPr>
          </w:p>
        </w:tc>
        <w:tc>
          <w:tcPr>
            <w:tcW w:w="2875" w:type="dxa"/>
          </w:tcPr>
          <w:p w14:paraId="664A07D9" w14:textId="5DEA48B8" w:rsidR="0093650D" w:rsidRDefault="0093650D" w:rsidP="00F44304">
            <w:pPr>
              <w:rPr>
                <w:sz w:val="24"/>
                <w:szCs w:val="24"/>
              </w:rPr>
            </w:pPr>
            <w:r>
              <w:rPr>
                <w:sz w:val="24"/>
                <w:szCs w:val="24"/>
              </w:rPr>
              <w:lastRenderedPageBreak/>
              <w:t>Karen Engel, Dean of PRIE</w:t>
            </w:r>
          </w:p>
        </w:tc>
        <w:tc>
          <w:tcPr>
            <w:tcW w:w="8190" w:type="dxa"/>
          </w:tcPr>
          <w:p w14:paraId="4F507D89" w14:textId="77777777" w:rsidR="0015777E" w:rsidRDefault="008D0ABB" w:rsidP="00F44304">
            <w:pPr>
              <w:rPr>
                <w:sz w:val="24"/>
                <w:szCs w:val="24"/>
              </w:rPr>
            </w:pPr>
            <w:r>
              <w:rPr>
                <w:sz w:val="24"/>
                <w:szCs w:val="24"/>
              </w:rPr>
              <w:t>KE: College has the EMP, updated every 5 yrs and a bunch of other plans. We decided to draft the Annual Strategic Plan to bring these all together. We also have the district strategic plan. But we also have the chancellor’s office, Vision for Success, Student Equity, Guided Pathways and Strong Workforce. Then we also have ACCJC which says that we now have to submit the Annual Goals</w:t>
            </w:r>
            <w:r w:rsidR="0015777E">
              <w:rPr>
                <w:sz w:val="24"/>
                <w:szCs w:val="24"/>
              </w:rPr>
              <w:t>.</w:t>
            </w:r>
          </w:p>
          <w:p w14:paraId="0770CAA9" w14:textId="77777777" w:rsidR="0015777E" w:rsidRDefault="0015777E" w:rsidP="00F44304">
            <w:pPr>
              <w:rPr>
                <w:sz w:val="24"/>
                <w:szCs w:val="24"/>
              </w:rPr>
            </w:pPr>
          </w:p>
          <w:p w14:paraId="411BF330" w14:textId="2FA479CA" w:rsidR="0093650D" w:rsidRDefault="0015777E" w:rsidP="00F44304">
            <w:pPr>
              <w:rPr>
                <w:sz w:val="24"/>
                <w:szCs w:val="24"/>
              </w:rPr>
            </w:pPr>
            <w:r>
              <w:rPr>
                <w:sz w:val="24"/>
                <w:szCs w:val="24"/>
              </w:rPr>
              <w:lastRenderedPageBreak/>
              <w:t>Last year a group was formed to create the Annual Strategic Plan. Call for volunteers college-wide: James Carranza, Tammy Robinson, Nick Carr and Allison Hughes. Jeanne will call for Classified Senate reps.</w:t>
            </w:r>
          </w:p>
        </w:tc>
      </w:tr>
      <w:tr w:rsidR="0093650D" w:rsidRPr="001C3CFF" w14:paraId="1999264B" w14:textId="77777777" w:rsidTr="00625000">
        <w:tc>
          <w:tcPr>
            <w:tcW w:w="2520" w:type="dxa"/>
          </w:tcPr>
          <w:p w14:paraId="6E7EFBFE" w14:textId="67185CBE" w:rsidR="0093650D" w:rsidRDefault="0093650D" w:rsidP="00F44304">
            <w:pPr>
              <w:rPr>
                <w:sz w:val="24"/>
                <w:szCs w:val="24"/>
              </w:rPr>
            </w:pPr>
            <w:r>
              <w:rPr>
                <w:sz w:val="24"/>
                <w:szCs w:val="24"/>
              </w:rPr>
              <w:lastRenderedPageBreak/>
              <w:t>College Planning</w:t>
            </w:r>
          </w:p>
          <w:p w14:paraId="2CAAD38B" w14:textId="77777777" w:rsidR="0093650D" w:rsidRDefault="0093650D" w:rsidP="00F44304">
            <w:pPr>
              <w:rPr>
                <w:sz w:val="24"/>
                <w:szCs w:val="24"/>
              </w:rPr>
            </w:pPr>
          </w:p>
          <w:p w14:paraId="0D9AA766" w14:textId="77777777" w:rsidR="0093650D" w:rsidRPr="005962DD" w:rsidRDefault="0093650D" w:rsidP="00F44304">
            <w:pPr>
              <w:pStyle w:val="PlainText"/>
              <w:rPr>
                <w:rFonts w:ascii="Garamond" w:eastAsia="Garamond" w:hAnsi="Garamond" w:cs="Garamond"/>
                <w:szCs w:val="24"/>
                <w:lang w:bidi="en-US"/>
              </w:rPr>
            </w:pPr>
            <w:r w:rsidRPr="005962DD">
              <w:rPr>
                <w:rFonts w:ascii="Garamond" w:eastAsia="Garamond" w:hAnsi="Garamond" w:cs="Garamond"/>
                <w:szCs w:val="24"/>
                <w:lang w:bidi="en-US"/>
              </w:rPr>
              <w:t xml:space="preserve">Inventory/schedule of college plans and the role of the Annual Strategic Plan </w:t>
            </w:r>
          </w:p>
          <w:p w14:paraId="137C9AC6" w14:textId="77777777" w:rsidR="0093650D" w:rsidRPr="005962DD" w:rsidRDefault="0093650D" w:rsidP="00F44304">
            <w:pPr>
              <w:pStyle w:val="PlainText"/>
              <w:rPr>
                <w:rFonts w:ascii="Garamond" w:eastAsia="Garamond" w:hAnsi="Garamond" w:cs="Garamond"/>
                <w:szCs w:val="24"/>
                <w:lang w:bidi="en-US"/>
              </w:rPr>
            </w:pPr>
          </w:p>
          <w:p w14:paraId="18962B2C" w14:textId="0114BBFD" w:rsidR="0093650D" w:rsidRPr="005962DD" w:rsidRDefault="0093650D" w:rsidP="00F44304">
            <w:pPr>
              <w:pStyle w:val="PlainText"/>
              <w:rPr>
                <w:rFonts w:ascii="Garamond" w:eastAsia="Garamond" w:hAnsi="Garamond" w:cs="Garamond"/>
                <w:szCs w:val="24"/>
                <w:lang w:bidi="en-US"/>
              </w:rPr>
            </w:pPr>
            <w:r w:rsidRPr="005962DD">
              <w:rPr>
                <w:rFonts w:ascii="Garamond" w:eastAsia="Garamond" w:hAnsi="Garamond" w:cs="Garamond"/>
                <w:szCs w:val="24"/>
                <w:lang w:bidi="en-US"/>
              </w:rPr>
              <w:t>Re-form Annual Strategic Planning Ad Hoc Work Group</w:t>
            </w:r>
          </w:p>
          <w:p w14:paraId="002C4D15" w14:textId="2054C10E" w:rsidR="0093650D" w:rsidRPr="00874C34" w:rsidRDefault="0093650D" w:rsidP="00F44304">
            <w:pPr>
              <w:rPr>
                <w:sz w:val="24"/>
                <w:szCs w:val="24"/>
              </w:rPr>
            </w:pPr>
          </w:p>
        </w:tc>
        <w:tc>
          <w:tcPr>
            <w:tcW w:w="2875" w:type="dxa"/>
          </w:tcPr>
          <w:p w14:paraId="3E95CC8F" w14:textId="3D29E031" w:rsidR="0093650D" w:rsidRPr="00874C34" w:rsidRDefault="0093650D" w:rsidP="00F44304">
            <w:pPr>
              <w:rPr>
                <w:sz w:val="24"/>
                <w:szCs w:val="24"/>
              </w:rPr>
            </w:pPr>
            <w:r>
              <w:rPr>
                <w:sz w:val="24"/>
                <w:szCs w:val="24"/>
              </w:rPr>
              <w:t>Karen Engel, Dean of PRIE</w:t>
            </w:r>
          </w:p>
        </w:tc>
        <w:tc>
          <w:tcPr>
            <w:tcW w:w="8190" w:type="dxa"/>
          </w:tcPr>
          <w:p w14:paraId="0130C51C" w14:textId="77777777" w:rsidR="0015777E" w:rsidRDefault="0015777E" w:rsidP="00F44304">
            <w:pPr>
              <w:rPr>
                <w:sz w:val="24"/>
                <w:szCs w:val="24"/>
              </w:rPr>
            </w:pPr>
            <w:r>
              <w:rPr>
                <w:sz w:val="24"/>
                <w:szCs w:val="24"/>
              </w:rPr>
              <w:t>We are missing some plans.</w:t>
            </w:r>
          </w:p>
          <w:p w14:paraId="5F0A5558" w14:textId="77777777" w:rsidR="0015777E" w:rsidRDefault="0015777E" w:rsidP="00F44304">
            <w:pPr>
              <w:rPr>
                <w:sz w:val="24"/>
                <w:szCs w:val="24"/>
              </w:rPr>
            </w:pPr>
          </w:p>
          <w:p w14:paraId="47B48FB5" w14:textId="77777777" w:rsidR="0015777E" w:rsidRDefault="0015777E" w:rsidP="00F44304">
            <w:pPr>
              <w:rPr>
                <w:sz w:val="24"/>
                <w:szCs w:val="24"/>
              </w:rPr>
            </w:pPr>
            <w:r>
              <w:rPr>
                <w:sz w:val="24"/>
                <w:szCs w:val="24"/>
              </w:rPr>
              <w:t>AH: Could we look at aligning/staggering when we plan so things are more balance year-to-year?</w:t>
            </w:r>
          </w:p>
          <w:p w14:paraId="052EE8B6" w14:textId="77777777" w:rsidR="0015777E" w:rsidRDefault="0015777E" w:rsidP="00F44304">
            <w:pPr>
              <w:rPr>
                <w:sz w:val="24"/>
                <w:szCs w:val="24"/>
              </w:rPr>
            </w:pPr>
          </w:p>
          <w:p w14:paraId="364E8B86" w14:textId="77777777" w:rsidR="0015777E" w:rsidRDefault="0015777E" w:rsidP="00F44304">
            <w:pPr>
              <w:rPr>
                <w:sz w:val="24"/>
                <w:szCs w:val="24"/>
              </w:rPr>
            </w:pPr>
            <w:r>
              <w:rPr>
                <w:sz w:val="24"/>
                <w:szCs w:val="24"/>
              </w:rPr>
              <w:t>Carranza: Maybe the Annual Planning Group can look at that.</w:t>
            </w:r>
          </w:p>
          <w:p w14:paraId="10DF6696" w14:textId="77777777" w:rsidR="0015777E" w:rsidRDefault="0015777E" w:rsidP="00F44304">
            <w:pPr>
              <w:rPr>
                <w:sz w:val="24"/>
                <w:szCs w:val="24"/>
              </w:rPr>
            </w:pPr>
          </w:p>
          <w:p w14:paraId="37281BEF" w14:textId="77777777" w:rsidR="0015777E" w:rsidRDefault="0015777E" w:rsidP="00F44304">
            <w:pPr>
              <w:rPr>
                <w:sz w:val="24"/>
                <w:szCs w:val="24"/>
              </w:rPr>
            </w:pPr>
            <w:r>
              <w:rPr>
                <w:sz w:val="24"/>
                <w:szCs w:val="24"/>
              </w:rPr>
              <w:t>AH: Could we maybe get everything on the same cycle: program review, assessment, plans, progress reports?</w:t>
            </w:r>
          </w:p>
          <w:p w14:paraId="7AF852AE" w14:textId="77777777" w:rsidR="0015777E" w:rsidRDefault="0015777E" w:rsidP="00F44304">
            <w:pPr>
              <w:rPr>
                <w:sz w:val="24"/>
                <w:szCs w:val="24"/>
              </w:rPr>
            </w:pPr>
          </w:p>
          <w:p w14:paraId="4B109126" w14:textId="77777777" w:rsidR="0093650D" w:rsidRDefault="0015777E" w:rsidP="00F44304">
            <w:pPr>
              <w:rPr>
                <w:sz w:val="24"/>
                <w:szCs w:val="24"/>
              </w:rPr>
            </w:pPr>
            <w:r>
              <w:rPr>
                <w:sz w:val="24"/>
                <w:szCs w:val="24"/>
              </w:rPr>
              <w:t>Chancellor’s Office Planning Timeline culminates in showing how our planning drives our budget.</w:t>
            </w:r>
          </w:p>
          <w:p w14:paraId="33AB54ED" w14:textId="77777777" w:rsidR="00056154" w:rsidRDefault="00056154" w:rsidP="00F44304">
            <w:pPr>
              <w:rPr>
                <w:sz w:val="24"/>
                <w:szCs w:val="24"/>
              </w:rPr>
            </w:pPr>
          </w:p>
          <w:p w14:paraId="13D5710E" w14:textId="7F24349A" w:rsidR="00056154" w:rsidRPr="001C3CFF" w:rsidRDefault="00BD77D8" w:rsidP="00F44304">
            <w:pPr>
              <w:rPr>
                <w:sz w:val="24"/>
                <w:szCs w:val="24"/>
              </w:rPr>
            </w:pPr>
            <w:r>
              <w:rPr>
                <w:sz w:val="24"/>
                <w:szCs w:val="24"/>
              </w:rPr>
              <w:t xml:space="preserve">ACTION:  </w:t>
            </w:r>
            <w:r w:rsidR="00056154">
              <w:rPr>
                <w:sz w:val="24"/>
                <w:szCs w:val="24"/>
              </w:rPr>
              <w:t>James moved to reconstitute the committee.   Martin Partlan</w:t>
            </w:r>
            <w:r>
              <w:rPr>
                <w:sz w:val="24"/>
                <w:szCs w:val="24"/>
              </w:rPr>
              <w:t xml:space="preserve"> seconded.  Approved unanimously.</w:t>
            </w:r>
          </w:p>
        </w:tc>
      </w:tr>
      <w:tr w:rsidR="0093650D" w:rsidRPr="001C3CFF" w14:paraId="2A0EE67C" w14:textId="77777777" w:rsidTr="00625000">
        <w:tc>
          <w:tcPr>
            <w:tcW w:w="2520" w:type="dxa"/>
          </w:tcPr>
          <w:p w14:paraId="6F33784E" w14:textId="47FF3211" w:rsidR="0093650D" w:rsidRPr="00874C34" w:rsidRDefault="0093650D" w:rsidP="00F44304">
            <w:pPr>
              <w:rPr>
                <w:sz w:val="24"/>
              </w:rPr>
            </w:pPr>
            <w:r w:rsidRPr="00874C34">
              <w:rPr>
                <w:sz w:val="24"/>
              </w:rPr>
              <w:t>Strategic Enrollment Management Committee Report</w:t>
            </w:r>
          </w:p>
        </w:tc>
        <w:tc>
          <w:tcPr>
            <w:tcW w:w="2875" w:type="dxa"/>
          </w:tcPr>
          <w:p w14:paraId="7B6E8761" w14:textId="77777777" w:rsidR="0093650D" w:rsidRPr="00874C34" w:rsidRDefault="0093650D" w:rsidP="00F44304">
            <w:pPr>
              <w:rPr>
                <w:sz w:val="24"/>
                <w:szCs w:val="24"/>
              </w:rPr>
            </w:pPr>
            <w:r w:rsidRPr="00874C34">
              <w:rPr>
                <w:sz w:val="24"/>
                <w:szCs w:val="24"/>
              </w:rPr>
              <w:t>Tammy Robinson, VPI</w:t>
            </w:r>
          </w:p>
          <w:p w14:paraId="249B2998" w14:textId="5C22CC55" w:rsidR="0093650D" w:rsidRPr="00874C34" w:rsidRDefault="0093650D" w:rsidP="00F44304">
            <w:pPr>
              <w:rPr>
                <w:sz w:val="24"/>
                <w:szCs w:val="24"/>
              </w:rPr>
            </w:pPr>
            <w:r w:rsidRPr="00874C34">
              <w:rPr>
                <w:sz w:val="24"/>
                <w:szCs w:val="24"/>
              </w:rPr>
              <w:t>Karen Engel, Dean of PRIE</w:t>
            </w:r>
          </w:p>
        </w:tc>
        <w:tc>
          <w:tcPr>
            <w:tcW w:w="8190" w:type="dxa"/>
          </w:tcPr>
          <w:p w14:paraId="6F977D5D" w14:textId="0E11DD11" w:rsidR="0093650D" w:rsidRPr="001C3CFF" w:rsidRDefault="00BD77D8" w:rsidP="00F44304">
            <w:pPr>
              <w:rPr>
                <w:sz w:val="24"/>
                <w:szCs w:val="24"/>
              </w:rPr>
            </w:pPr>
            <w:r>
              <w:rPr>
                <w:sz w:val="24"/>
                <w:szCs w:val="24"/>
              </w:rPr>
              <w:t xml:space="preserve">KE: Session on DE with Lezlee Ware, about to add on sessions about STEM and KAD because if hustle the next few weeks, we could bring the SEM Plan by May. Open meeting, every other Wednesday 9-10 in B8. </w:t>
            </w:r>
          </w:p>
        </w:tc>
      </w:tr>
      <w:tr w:rsidR="0093650D" w:rsidRPr="001C3CFF" w14:paraId="08290253" w14:textId="77777777" w:rsidTr="00625000">
        <w:tc>
          <w:tcPr>
            <w:tcW w:w="2520" w:type="dxa"/>
          </w:tcPr>
          <w:p w14:paraId="18219C7F" w14:textId="77777777" w:rsidR="0093650D" w:rsidRDefault="0093650D" w:rsidP="00F44304">
            <w:pPr>
              <w:rPr>
                <w:sz w:val="24"/>
                <w:szCs w:val="24"/>
              </w:rPr>
            </w:pPr>
            <w:r>
              <w:rPr>
                <w:sz w:val="24"/>
                <w:szCs w:val="24"/>
              </w:rPr>
              <w:t>Planning Council Reports</w:t>
            </w:r>
          </w:p>
          <w:p w14:paraId="5C777630" w14:textId="5344F96D" w:rsidR="0093650D" w:rsidRDefault="0093650D" w:rsidP="00F44304">
            <w:pPr>
              <w:rPr>
                <w:sz w:val="24"/>
                <w:szCs w:val="24"/>
              </w:rPr>
            </w:pPr>
          </w:p>
        </w:tc>
        <w:tc>
          <w:tcPr>
            <w:tcW w:w="2875" w:type="dxa"/>
          </w:tcPr>
          <w:p w14:paraId="6DFDFB2F" w14:textId="476C7A98" w:rsidR="0093650D" w:rsidRDefault="0093650D" w:rsidP="00F44304">
            <w:pPr>
              <w:pStyle w:val="TableParagraph"/>
              <w:spacing w:line="269" w:lineRule="exact"/>
              <w:rPr>
                <w:sz w:val="24"/>
              </w:rPr>
            </w:pPr>
            <w:r>
              <w:rPr>
                <w:sz w:val="24"/>
              </w:rPr>
              <w:t>IPC, SSPC, APC representatives</w:t>
            </w:r>
          </w:p>
        </w:tc>
        <w:tc>
          <w:tcPr>
            <w:tcW w:w="8190" w:type="dxa"/>
          </w:tcPr>
          <w:p w14:paraId="439A1B8E" w14:textId="4A638792" w:rsidR="0093650D" w:rsidRPr="001C3CFF" w:rsidRDefault="00A267DD" w:rsidP="00F44304">
            <w:pPr>
              <w:rPr>
                <w:sz w:val="24"/>
                <w:szCs w:val="24"/>
              </w:rPr>
            </w:pPr>
            <w:r>
              <w:rPr>
                <w:sz w:val="24"/>
                <w:szCs w:val="24"/>
              </w:rPr>
              <w:t xml:space="preserve">Program Review presentations at IPC last week were fantastic.  </w:t>
            </w:r>
          </w:p>
        </w:tc>
      </w:tr>
      <w:tr w:rsidR="0093650D" w:rsidRPr="001C3CFF" w14:paraId="4F740FBA" w14:textId="77777777" w:rsidTr="00625000">
        <w:tc>
          <w:tcPr>
            <w:tcW w:w="2520" w:type="dxa"/>
          </w:tcPr>
          <w:p w14:paraId="235EDD98" w14:textId="4BEACE50" w:rsidR="0093650D" w:rsidRPr="001C3CFF" w:rsidRDefault="0093650D" w:rsidP="00F44304">
            <w:pPr>
              <w:rPr>
                <w:sz w:val="24"/>
                <w:szCs w:val="24"/>
              </w:rPr>
            </w:pPr>
            <w:r>
              <w:rPr>
                <w:sz w:val="24"/>
                <w:szCs w:val="24"/>
              </w:rPr>
              <w:t>Staffing Update</w:t>
            </w:r>
          </w:p>
        </w:tc>
        <w:tc>
          <w:tcPr>
            <w:tcW w:w="2875" w:type="dxa"/>
          </w:tcPr>
          <w:p w14:paraId="0967DB9A" w14:textId="487B0FD8" w:rsidR="0093650D" w:rsidRPr="00BD604A" w:rsidRDefault="0093650D" w:rsidP="00F44304">
            <w:pPr>
              <w:pStyle w:val="TableParagraph"/>
              <w:spacing w:line="269" w:lineRule="exact"/>
              <w:rPr>
                <w:sz w:val="24"/>
              </w:rPr>
            </w:pPr>
            <w:r>
              <w:rPr>
                <w:sz w:val="24"/>
              </w:rPr>
              <w:t>Graciano Mendoza</w:t>
            </w:r>
            <w:r>
              <w:rPr>
                <w:sz w:val="24"/>
                <w:szCs w:val="24"/>
              </w:rPr>
              <w:t>, VPA</w:t>
            </w:r>
          </w:p>
        </w:tc>
        <w:tc>
          <w:tcPr>
            <w:tcW w:w="8190" w:type="dxa"/>
          </w:tcPr>
          <w:p w14:paraId="47362E05" w14:textId="77777777" w:rsidR="0093650D" w:rsidRDefault="00C82909" w:rsidP="00F44304">
            <w:pPr>
              <w:rPr>
                <w:sz w:val="24"/>
                <w:szCs w:val="24"/>
              </w:rPr>
            </w:pPr>
            <w:r>
              <w:rPr>
                <w:sz w:val="24"/>
                <w:szCs w:val="24"/>
              </w:rPr>
              <w:t>New Hires were announced. Changes in staff allocation (director of promise scholars) also announced.  Re Shuttle Program:  one of our routes is not seeing a lot of riders.  So we’re gathering more information and may be making adjustments.</w:t>
            </w:r>
          </w:p>
          <w:p w14:paraId="05A2C786" w14:textId="77777777" w:rsidR="005E6632" w:rsidRDefault="005E6632" w:rsidP="00F44304">
            <w:pPr>
              <w:rPr>
                <w:sz w:val="24"/>
                <w:szCs w:val="24"/>
              </w:rPr>
            </w:pPr>
          </w:p>
          <w:p w14:paraId="35574E63" w14:textId="3D750B28" w:rsidR="005E6632" w:rsidRDefault="005E6632" w:rsidP="00F44304">
            <w:pPr>
              <w:rPr>
                <w:sz w:val="24"/>
                <w:szCs w:val="24"/>
              </w:rPr>
            </w:pPr>
            <w:r>
              <w:rPr>
                <w:sz w:val="24"/>
                <w:szCs w:val="24"/>
              </w:rPr>
              <w:t>LC:  can we also look at discounted Uber and Lyft arrangements?</w:t>
            </w:r>
          </w:p>
          <w:p w14:paraId="395390C1" w14:textId="2C7F61DC" w:rsidR="005E6632" w:rsidRPr="001C3CFF" w:rsidRDefault="005E6632" w:rsidP="00F44304">
            <w:pPr>
              <w:rPr>
                <w:sz w:val="24"/>
                <w:szCs w:val="24"/>
              </w:rPr>
            </w:pPr>
            <w:r>
              <w:rPr>
                <w:sz w:val="24"/>
                <w:szCs w:val="24"/>
              </w:rPr>
              <w:t>YM:  any discussions of using it to transport students to CSM or Skyline?  GM:  No</w:t>
            </w:r>
          </w:p>
        </w:tc>
      </w:tr>
      <w:tr w:rsidR="0093650D" w:rsidRPr="001C3CFF" w14:paraId="61045E3E" w14:textId="77777777" w:rsidTr="00625000">
        <w:tc>
          <w:tcPr>
            <w:tcW w:w="2520" w:type="dxa"/>
          </w:tcPr>
          <w:p w14:paraId="328C37F3" w14:textId="53E2A66B" w:rsidR="0093650D" w:rsidRPr="001C3CFF" w:rsidRDefault="0093650D" w:rsidP="00F44304">
            <w:pPr>
              <w:rPr>
                <w:sz w:val="24"/>
                <w:szCs w:val="24"/>
              </w:rPr>
            </w:pPr>
            <w:r>
              <w:rPr>
                <w:sz w:val="24"/>
                <w:szCs w:val="24"/>
              </w:rPr>
              <w:t>President’s Update</w:t>
            </w:r>
          </w:p>
        </w:tc>
        <w:tc>
          <w:tcPr>
            <w:tcW w:w="2875" w:type="dxa"/>
          </w:tcPr>
          <w:p w14:paraId="494EBBC8" w14:textId="77777777" w:rsidR="0093650D" w:rsidRDefault="0093650D" w:rsidP="00F44304">
            <w:pPr>
              <w:rPr>
                <w:sz w:val="24"/>
                <w:szCs w:val="24"/>
              </w:rPr>
            </w:pPr>
            <w:r>
              <w:rPr>
                <w:sz w:val="24"/>
                <w:szCs w:val="24"/>
              </w:rPr>
              <w:t>Dr. Jamillah Moore, President</w:t>
            </w:r>
          </w:p>
          <w:p w14:paraId="484B35E6" w14:textId="791F856E" w:rsidR="0093650D" w:rsidRPr="001C3CFF" w:rsidRDefault="0093650D" w:rsidP="00F44304">
            <w:pPr>
              <w:rPr>
                <w:sz w:val="24"/>
                <w:szCs w:val="24"/>
              </w:rPr>
            </w:pPr>
          </w:p>
        </w:tc>
        <w:tc>
          <w:tcPr>
            <w:tcW w:w="8190" w:type="dxa"/>
          </w:tcPr>
          <w:p w14:paraId="085FA37B" w14:textId="1D0C6927" w:rsidR="0093650D" w:rsidRPr="001C3CFF" w:rsidRDefault="005E6632" w:rsidP="00F44304">
            <w:pPr>
              <w:rPr>
                <w:sz w:val="24"/>
                <w:szCs w:val="24"/>
              </w:rPr>
            </w:pPr>
            <w:r>
              <w:rPr>
                <w:sz w:val="24"/>
                <w:szCs w:val="24"/>
              </w:rPr>
              <w:t>Dean Engel reminded the group that the Institutional Self Evaluation Report (ISER) will be posted this weekend for approval by PBC next Wednesday, March 27, 2019.  It will be somewhat different than the March 11 draft that has been posted.</w:t>
            </w:r>
          </w:p>
        </w:tc>
      </w:tr>
      <w:tr w:rsidR="0093650D" w:rsidRPr="001C3CFF" w14:paraId="616902A6" w14:textId="77777777" w:rsidTr="00625000">
        <w:tc>
          <w:tcPr>
            <w:tcW w:w="2520" w:type="dxa"/>
          </w:tcPr>
          <w:p w14:paraId="3DCECD82" w14:textId="4236B946" w:rsidR="0093650D" w:rsidRDefault="0093650D" w:rsidP="00F44304">
            <w:pPr>
              <w:rPr>
                <w:sz w:val="24"/>
                <w:szCs w:val="24"/>
              </w:rPr>
            </w:pPr>
            <w:r>
              <w:rPr>
                <w:sz w:val="24"/>
                <w:szCs w:val="24"/>
              </w:rPr>
              <w:t>Matters of Public Interest</w:t>
            </w:r>
          </w:p>
        </w:tc>
        <w:tc>
          <w:tcPr>
            <w:tcW w:w="2875" w:type="dxa"/>
          </w:tcPr>
          <w:p w14:paraId="41AED14A" w14:textId="77777777" w:rsidR="0093650D" w:rsidRDefault="0093650D" w:rsidP="00F44304">
            <w:pPr>
              <w:rPr>
                <w:sz w:val="24"/>
                <w:szCs w:val="24"/>
              </w:rPr>
            </w:pPr>
          </w:p>
        </w:tc>
        <w:tc>
          <w:tcPr>
            <w:tcW w:w="8190" w:type="dxa"/>
          </w:tcPr>
          <w:p w14:paraId="6A9FCE49" w14:textId="52A327E1" w:rsidR="0093650D" w:rsidRDefault="0093650D" w:rsidP="00F44304">
            <w:pPr>
              <w:rPr>
                <w:sz w:val="24"/>
                <w:szCs w:val="24"/>
              </w:rPr>
            </w:pPr>
          </w:p>
        </w:tc>
      </w:tr>
      <w:tr w:rsidR="0093650D" w:rsidRPr="001C3CFF" w14:paraId="6E861ABB" w14:textId="77777777" w:rsidTr="00625000">
        <w:tc>
          <w:tcPr>
            <w:tcW w:w="2520" w:type="dxa"/>
          </w:tcPr>
          <w:p w14:paraId="055C4E6D" w14:textId="6BBF8ADC" w:rsidR="0093650D" w:rsidRPr="00987332" w:rsidRDefault="0093650D" w:rsidP="00F44304">
            <w:pPr>
              <w:rPr>
                <w:b/>
                <w:sz w:val="24"/>
                <w:szCs w:val="24"/>
              </w:rPr>
            </w:pPr>
            <w:r w:rsidRPr="00987332">
              <w:rPr>
                <w:b/>
                <w:sz w:val="24"/>
              </w:rPr>
              <w:lastRenderedPageBreak/>
              <w:t>ADJOURN</w:t>
            </w:r>
          </w:p>
        </w:tc>
        <w:tc>
          <w:tcPr>
            <w:tcW w:w="2875" w:type="dxa"/>
          </w:tcPr>
          <w:p w14:paraId="4139636B" w14:textId="77777777" w:rsidR="0093650D" w:rsidRDefault="0093650D" w:rsidP="00F44304">
            <w:pPr>
              <w:rPr>
                <w:sz w:val="24"/>
                <w:szCs w:val="24"/>
              </w:rPr>
            </w:pPr>
          </w:p>
        </w:tc>
        <w:tc>
          <w:tcPr>
            <w:tcW w:w="8190" w:type="dxa"/>
          </w:tcPr>
          <w:p w14:paraId="51A7E613" w14:textId="7A86522C" w:rsidR="0093650D" w:rsidRDefault="0093650D" w:rsidP="00F44304">
            <w:pPr>
              <w:jc w:val="center"/>
              <w:rPr>
                <w:sz w:val="24"/>
                <w:szCs w:val="24"/>
              </w:rPr>
            </w:pPr>
          </w:p>
        </w:tc>
      </w:tr>
    </w:tbl>
    <w:p w14:paraId="2023DE0E" w14:textId="7D8E4807" w:rsidR="00BB3913" w:rsidRDefault="00987332" w:rsidP="00C82909">
      <w:pPr>
        <w:pStyle w:val="BodyText"/>
        <w:ind w:left="1440"/>
        <w:rPr>
          <w:b w:val="0"/>
        </w:rPr>
      </w:pPr>
      <w:r>
        <w:br w:type="textWrapping" w:clear="all"/>
        <w:t xml:space="preserve">Next meeting: </w:t>
      </w:r>
      <w:r w:rsidR="005962DD">
        <w:t>March 27</w:t>
      </w:r>
      <w:r w:rsidR="00DB7100">
        <w:t>, 2018</w:t>
      </w:r>
      <w:r>
        <w:t xml:space="preserve">.  The meeting will also be held from </w:t>
      </w:r>
      <w:r w:rsidR="00151F6C">
        <w:t>2:10 – 4:1</w:t>
      </w:r>
      <w:r>
        <w:t>0 p.m.</w:t>
      </w:r>
    </w:p>
    <w:sectPr w:rsidR="00BB3913" w:rsidSect="0093650D">
      <w:footerReference w:type="default" r:id="rId9"/>
      <w:type w:val="continuous"/>
      <w:pgSz w:w="15840" w:h="12240" w:orient="landscape"/>
      <w:pgMar w:top="576" w:right="432" w:bottom="317" w:left="28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E472B" w14:textId="77777777" w:rsidR="00625000" w:rsidRDefault="00625000" w:rsidP="00625000">
      <w:r>
        <w:separator/>
      </w:r>
    </w:p>
  </w:endnote>
  <w:endnote w:type="continuationSeparator" w:id="0">
    <w:p w14:paraId="19B33A99" w14:textId="77777777" w:rsidR="00625000" w:rsidRDefault="00625000" w:rsidP="0062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36535"/>
      <w:docPartObj>
        <w:docPartGallery w:val="Page Numbers (Bottom of Page)"/>
        <w:docPartUnique/>
      </w:docPartObj>
    </w:sdtPr>
    <w:sdtEndPr>
      <w:rPr>
        <w:noProof/>
      </w:rPr>
    </w:sdtEndPr>
    <w:sdtContent>
      <w:p w14:paraId="22B2BA6A" w14:textId="3162AFDE" w:rsidR="00625000" w:rsidRDefault="00625000">
        <w:pPr>
          <w:pStyle w:val="Footer"/>
          <w:jc w:val="center"/>
        </w:pPr>
        <w:r>
          <w:fldChar w:fldCharType="begin"/>
        </w:r>
        <w:r>
          <w:instrText xml:space="preserve"> PAGE   \* MERGEFORMAT </w:instrText>
        </w:r>
        <w:r>
          <w:fldChar w:fldCharType="separate"/>
        </w:r>
        <w:r w:rsidR="004F11FE">
          <w:rPr>
            <w:noProof/>
          </w:rPr>
          <w:t>1</w:t>
        </w:r>
        <w:r>
          <w:rPr>
            <w:noProof/>
          </w:rPr>
          <w:fldChar w:fldCharType="end"/>
        </w:r>
      </w:p>
    </w:sdtContent>
  </w:sdt>
  <w:p w14:paraId="792AA7F5" w14:textId="77777777" w:rsidR="00625000" w:rsidRDefault="00625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2C9B0" w14:textId="77777777" w:rsidR="00625000" w:rsidRDefault="00625000" w:rsidP="00625000">
      <w:r>
        <w:separator/>
      </w:r>
    </w:p>
  </w:footnote>
  <w:footnote w:type="continuationSeparator" w:id="0">
    <w:p w14:paraId="667120B7" w14:textId="77777777" w:rsidR="00625000" w:rsidRDefault="00625000" w:rsidP="00625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4F6C"/>
    <w:multiLevelType w:val="hybridMultilevel"/>
    <w:tmpl w:val="706E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17B52"/>
    <w:multiLevelType w:val="hybridMultilevel"/>
    <w:tmpl w:val="BBF2E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263041"/>
    <w:multiLevelType w:val="hybridMultilevel"/>
    <w:tmpl w:val="EF701EF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7EDF776F"/>
    <w:multiLevelType w:val="hybridMultilevel"/>
    <w:tmpl w:val="7A56A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13"/>
    <w:rsid w:val="00027C05"/>
    <w:rsid w:val="00034E04"/>
    <w:rsid w:val="00047DCF"/>
    <w:rsid w:val="00056154"/>
    <w:rsid w:val="000F2833"/>
    <w:rsid w:val="00151F6C"/>
    <w:rsid w:val="0015777E"/>
    <w:rsid w:val="00160A0C"/>
    <w:rsid w:val="00224914"/>
    <w:rsid w:val="002329BF"/>
    <w:rsid w:val="00245C2D"/>
    <w:rsid w:val="002C6110"/>
    <w:rsid w:val="002E48C8"/>
    <w:rsid w:val="002F3012"/>
    <w:rsid w:val="00331B8E"/>
    <w:rsid w:val="003437D0"/>
    <w:rsid w:val="00344859"/>
    <w:rsid w:val="003461D2"/>
    <w:rsid w:val="003A209C"/>
    <w:rsid w:val="003F3541"/>
    <w:rsid w:val="00463EC3"/>
    <w:rsid w:val="00464F81"/>
    <w:rsid w:val="004C2240"/>
    <w:rsid w:val="004E0BA9"/>
    <w:rsid w:val="004E1D86"/>
    <w:rsid w:val="004F11FE"/>
    <w:rsid w:val="005059B5"/>
    <w:rsid w:val="00522664"/>
    <w:rsid w:val="00537C89"/>
    <w:rsid w:val="005556D0"/>
    <w:rsid w:val="005962DD"/>
    <w:rsid w:val="005A204E"/>
    <w:rsid w:val="005D634C"/>
    <w:rsid w:val="005E2D97"/>
    <w:rsid w:val="005E6632"/>
    <w:rsid w:val="00625000"/>
    <w:rsid w:val="0063533F"/>
    <w:rsid w:val="00682002"/>
    <w:rsid w:val="00686B1F"/>
    <w:rsid w:val="006974CE"/>
    <w:rsid w:val="006A4CE7"/>
    <w:rsid w:val="006C5499"/>
    <w:rsid w:val="006E1502"/>
    <w:rsid w:val="007025EA"/>
    <w:rsid w:val="00702C6C"/>
    <w:rsid w:val="0071759D"/>
    <w:rsid w:val="00724439"/>
    <w:rsid w:val="0073168B"/>
    <w:rsid w:val="0073750F"/>
    <w:rsid w:val="0076572D"/>
    <w:rsid w:val="00771FBD"/>
    <w:rsid w:val="00794D05"/>
    <w:rsid w:val="007B4E43"/>
    <w:rsid w:val="00833155"/>
    <w:rsid w:val="008547D3"/>
    <w:rsid w:val="00874C34"/>
    <w:rsid w:val="008913AD"/>
    <w:rsid w:val="008A12D9"/>
    <w:rsid w:val="008D0ABB"/>
    <w:rsid w:val="0093650D"/>
    <w:rsid w:val="00953E14"/>
    <w:rsid w:val="009571ED"/>
    <w:rsid w:val="009820EE"/>
    <w:rsid w:val="00987332"/>
    <w:rsid w:val="009B4374"/>
    <w:rsid w:val="009D67C0"/>
    <w:rsid w:val="009F0BD3"/>
    <w:rsid w:val="00A227E8"/>
    <w:rsid w:val="00A267DD"/>
    <w:rsid w:val="00A71CA3"/>
    <w:rsid w:val="00AB7EE1"/>
    <w:rsid w:val="00B36720"/>
    <w:rsid w:val="00B37746"/>
    <w:rsid w:val="00BB3913"/>
    <w:rsid w:val="00BC2EF2"/>
    <w:rsid w:val="00BD604A"/>
    <w:rsid w:val="00BD77D8"/>
    <w:rsid w:val="00BF37C3"/>
    <w:rsid w:val="00BF579D"/>
    <w:rsid w:val="00BF6A1F"/>
    <w:rsid w:val="00C03EB8"/>
    <w:rsid w:val="00C5456A"/>
    <w:rsid w:val="00C80CDB"/>
    <w:rsid w:val="00C82909"/>
    <w:rsid w:val="00C9794C"/>
    <w:rsid w:val="00D236BD"/>
    <w:rsid w:val="00D63463"/>
    <w:rsid w:val="00DB7100"/>
    <w:rsid w:val="00DC5565"/>
    <w:rsid w:val="00E214E8"/>
    <w:rsid w:val="00E26366"/>
    <w:rsid w:val="00E55DFA"/>
    <w:rsid w:val="00E60CE6"/>
    <w:rsid w:val="00E72B88"/>
    <w:rsid w:val="00E76E69"/>
    <w:rsid w:val="00EB3FB9"/>
    <w:rsid w:val="00ED2803"/>
    <w:rsid w:val="00F335B6"/>
    <w:rsid w:val="00F44099"/>
    <w:rsid w:val="00F44304"/>
    <w:rsid w:val="00F9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1572"/>
  <w15:docId w15:val="{8DDEF144-C1F5-41C5-8989-D271BED2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98733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1502"/>
    <w:rPr>
      <w:color w:val="0000FF" w:themeColor="hyperlink"/>
      <w:u w:val="single"/>
    </w:rPr>
  </w:style>
  <w:style w:type="paragraph" w:styleId="PlainText">
    <w:name w:val="Plain Text"/>
    <w:basedOn w:val="Normal"/>
    <w:link w:val="PlainTextChar"/>
    <w:uiPriority w:val="99"/>
    <w:semiHidden/>
    <w:unhideWhenUsed/>
    <w:rsid w:val="005962DD"/>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semiHidden/>
    <w:rsid w:val="005962DD"/>
    <w:rPr>
      <w:rFonts w:ascii="Calibri" w:hAnsi="Calibri"/>
      <w:szCs w:val="21"/>
    </w:rPr>
  </w:style>
  <w:style w:type="paragraph" w:styleId="Header">
    <w:name w:val="header"/>
    <w:basedOn w:val="Normal"/>
    <w:link w:val="HeaderChar"/>
    <w:uiPriority w:val="99"/>
    <w:unhideWhenUsed/>
    <w:rsid w:val="00625000"/>
    <w:pPr>
      <w:tabs>
        <w:tab w:val="center" w:pos="4680"/>
        <w:tab w:val="right" w:pos="9360"/>
      </w:tabs>
    </w:pPr>
  </w:style>
  <w:style w:type="character" w:customStyle="1" w:styleId="HeaderChar">
    <w:name w:val="Header Char"/>
    <w:basedOn w:val="DefaultParagraphFont"/>
    <w:link w:val="Header"/>
    <w:uiPriority w:val="99"/>
    <w:rsid w:val="00625000"/>
    <w:rPr>
      <w:rFonts w:ascii="Garamond" w:eastAsia="Garamond" w:hAnsi="Garamond" w:cs="Garamond"/>
      <w:lang w:bidi="en-US"/>
    </w:rPr>
  </w:style>
  <w:style w:type="paragraph" w:styleId="Footer">
    <w:name w:val="footer"/>
    <w:basedOn w:val="Normal"/>
    <w:link w:val="FooterChar"/>
    <w:uiPriority w:val="99"/>
    <w:unhideWhenUsed/>
    <w:rsid w:val="00625000"/>
    <w:pPr>
      <w:tabs>
        <w:tab w:val="center" w:pos="4680"/>
        <w:tab w:val="right" w:pos="9360"/>
      </w:tabs>
    </w:pPr>
  </w:style>
  <w:style w:type="character" w:customStyle="1" w:styleId="FooterChar">
    <w:name w:val="Footer Char"/>
    <w:basedOn w:val="DefaultParagraphFont"/>
    <w:link w:val="Footer"/>
    <w:uiPriority w:val="99"/>
    <w:rsid w:val="00625000"/>
    <w:rPr>
      <w:rFonts w:ascii="Garamond" w:eastAsia="Garamond" w:hAnsi="Garamond" w:cs="Garamon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45914">
      <w:bodyDiv w:val="1"/>
      <w:marLeft w:val="0"/>
      <w:marRight w:val="0"/>
      <w:marTop w:val="0"/>
      <w:marBottom w:val="0"/>
      <w:divBdr>
        <w:top w:val="none" w:sz="0" w:space="0" w:color="auto"/>
        <w:left w:val="none" w:sz="0" w:space="0" w:color="auto"/>
        <w:bottom w:val="none" w:sz="0" w:space="0" w:color="auto"/>
        <w:right w:val="none" w:sz="0" w:space="0" w:color="auto"/>
      </w:divBdr>
    </w:div>
    <w:div w:id="813067228">
      <w:bodyDiv w:val="1"/>
      <w:marLeft w:val="0"/>
      <w:marRight w:val="0"/>
      <w:marTop w:val="0"/>
      <w:marBottom w:val="0"/>
      <w:divBdr>
        <w:top w:val="none" w:sz="0" w:space="0" w:color="auto"/>
        <w:left w:val="none" w:sz="0" w:space="0" w:color="auto"/>
        <w:bottom w:val="none" w:sz="0" w:space="0" w:color="auto"/>
        <w:right w:val="none" w:sz="0" w:space="0" w:color="auto"/>
      </w:divBdr>
    </w:div>
    <w:div w:id="201525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nadacollege.edu/planningbudgetingcouncil/meetings.ph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 Maggie</dc:creator>
  <cp:lastModifiedBy>Engel, Karen</cp:lastModifiedBy>
  <cp:revision>39</cp:revision>
  <dcterms:created xsi:type="dcterms:W3CDTF">2019-03-20T21:19:00Z</dcterms:created>
  <dcterms:modified xsi:type="dcterms:W3CDTF">2019-03-21T23:09:00Z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2018-09-02T00:00:00Z</vt:filetime>
  </property>
  <property fmtid="{D5CDD505-2E9C-101B-9397-08002B2CF9AE}" pid="3" name="Creator">
    <vt:lpwstr>Microsoft® Word 2013</vt:lpwstr>
  </property>
  <property fmtid="{D5CDD505-2E9C-101B-9397-08002B2CF9AE}" pid="4" name="LastSaved">
    <vt:filetime>2018-09-10T00:00:00Z</vt:filetime>
  </property>
</Properties>
</file>