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C269E" w14:textId="7C3327B3" w:rsidR="007D4825" w:rsidRPr="00E27D49" w:rsidRDefault="006B5617" w:rsidP="006B5617">
      <w:pPr>
        <w:pStyle w:val="NoSpacing"/>
        <w:rPr>
          <w:sz w:val="24"/>
          <w:szCs w:val="24"/>
        </w:rPr>
      </w:pPr>
      <w:r w:rsidRPr="006B5617">
        <w:rPr>
          <w:noProof/>
          <w:sz w:val="24"/>
          <w:szCs w:val="24"/>
        </w:rPr>
        <mc:AlternateContent>
          <mc:Choice Requires="wps">
            <w:drawing>
              <wp:anchor distT="45720" distB="45720" distL="114300" distR="114300" simplePos="0" relativeHeight="251659264" behindDoc="0" locked="0" layoutInCell="1" allowOverlap="1" wp14:anchorId="27095DE8" wp14:editId="40816522">
                <wp:simplePos x="0" y="0"/>
                <wp:positionH relativeFrom="column">
                  <wp:posOffset>3703955</wp:posOffset>
                </wp:positionH>
                <wp:positionV relativeFrom="paragraph">
                  <wp:posOffset>411480</wp:posOffset>
                </wp:positionV>
                <wp:extent cx="236093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DFCE092" w14:textId="77777777" w:rsidR="006B5617" w:rsidRPr="006B5617" w:rsidRDefault="006B5617" w:rsidP="006B5617">
                            <w:pPr>
                              <w:jc w:val="center"/>
                              <w:rPr>
                                <w:b/>
                                <w:sz w:val="32"/>
                                <w:szCs w:val="32"/>
                              </w:rPr>
                            </w:pPr>
                            <w:r w:rsidRPr="006B5617">
                              <w:rPr>
                                <w:b/>
                                <w:sz w:val="32"/>
                                <w:szCs w:val="32"/>
                              </w:rPr>
                              <w:t>Draft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7095DE8" id="_x0000_t202" coordsize="21600,21600" o:spt="202" path="m,l,21600r21600,l21600,xe">
                <v:stroke joinstyle="miter"/>
                <v:path gradientshapeok="t" o:connecttype="rect"/>
              </v:shapetype>
              <v:shape id="Text Box 2" o:spid="_x0000_s1026" type="#_x0000_t202" style="position:absolute;margin-left:291.65pt;margin-top:32.4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" stroked="f">
                <v:textbox style="mso-fit-shape-to-text:t">
                  <w:txbxContent>
                    <w:p w14:paraId="1DFCE092" w14:textId="77777777" w:rsidR="006B5617" w:rsidRPr="006B5617" w:rsidRDefault="006B5617" w:rsidP="006B5617">
                      <w:pPr>
                        <w:jc w:val="center"/>
                        <w:rPr>
                          <w:b/>
                          <w:sz w:val="32"/>
                          <w:szCs w:val="32"/>
                        </w:rPr>
                      </w:pPr>
                      <w:r w:rsidRPr="006B5617">
                        <w:rPr>
                          <w:b/>
                          <w:sz w:val="32"/>
                          <w:szCs w:val="32"/>
                        </w:rPr>
                        <w:t>Draft</w:t>
                      </w:r>
                    </w:p>
                  </w:txbxContent>
                </v:textbox>
                <w10:wrap type="square"/>
              </v:shape>
            </w:pict>
          </mc:Fallback>
        </mc:AlternateContent>
      </w:r>
      <w:r w:rsidR="008E15AB">
        <w:rPr>
          <w:noProof/>
          <w:sz w:val="24"/>
          <w:szCs w:val="24"/>
        </w:rPr>
        <w:drawing>
          <wp:inline distT="0" distB="0" distL="0" distR="0" wp14:anchorId="7B8233B9" wp14:editId="4D07274F">
            <wp:extent cx="1699260" cy="7629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adaLogo_bar_blac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01787" cy="764103"/>
                    </a:xfrm>
                    <a:prstGeom prst="rect">
                      <a:avLst/>
                    </a:prstGeom>
                  </pic:spPr>
                </pic:pic>
              </a:graphicData>
            </a:graphic>
          </wp:inline>
        </w:drawing>
      </w:r>
    </w:p>
    <w:p w14:paraId="01C2887E" w14:textId="77777777" w:rsidR="00BB4687" w:rsidRDefault="00BB4687" w:rsidP="007D4825">
      <w:pPr>
        <w:pStyle w:val="NoSpacing"/>
        <w:jc w:val="center"/>
        <w:rPr>
          <w:rFonts w:ascii="Garamond" w:hAnsi="Garamond"/>
          <w:b/>
          <w:sz w:val="24"/>
          <w:szCs w:val="24"/>
        </w:rPr>
      </w:pPr>
    </w:p>
    <w:p w14:paraId="1EFAFE73" w14:textId="77777777" w:rsidR="007D4825" w:rsidRPr="003452ED" w:rsidRDefault="007D4825" w:rsidP="006B5617">
      <w:pPr>
        <w:pStyle w:val="NoSpacing"/>
        <w:rPr>
          <w:b/>
        </w:rPr>
      </w:pPr>
      <w:r w:rsidRPr="003452ED">
        <w:rPr>
          <w:b/>
        </w:rPr>
        <w:t xml:space="preserve">PLANNING </w:t>
      </w:r>
      <w:r w:rsidR="00540987" w:rsidRPr="003452ED">
        <w:rPr>
          <w:b/>
        </w:rPr>
        <w:t>AND</w:t>
      </w:r>
      <w:r w:rsidRPr="003452ED">
        <w:rPr>
          <w:b/>
        </w:rPr>
        <w:t xml:space="preserve"> BUDGET</w:t>
      </w:r>
      <w:r w:rsidR="00BA33AA" w:rsidRPr="003452ED">
        <w:rPr>
          <w:b/>
        </w:rPr>
        <w:t>ING</w:t>
      </w:r>
      <w:r w:rsidRPr="003452ED">
        <w:rPr>
          <w:b/>
        </w:rPr>
        <w:t xml:space="preserve"> </w:t>
      </w:r>
      <w:r w:rsidR="00B20553">
        <w:rPr>
          <w:b/>
        </w:rPr>
        <w:t>COUN</w:t>
      </w:r>
      <w:r w:rsidR="00BB4687" w:rsidRPr="003452ED">
        <w:rPr>
          <w:b/>
        </w:rPr>
        <w:t xml:space="preserve">CIL </w:t>
      </w:r>
      <w:r w:rsidRPr="003452ED">
        <w:rPr>
          <w:b/>
        </w:rPr>
        <w:t>MEETING MINUTES</w:t>
      </w:r>
    </w:p>
    <w:p w14:paraId="1E004FDB" w14:textId="79601C7A" w:rsidR="007D4825" w:rsidRPr="003452ED" w:rsidRDefault="00CB2094" w:rsidP="006B5617">
      <w:pPr>
        <w:pStyle w:val="NoSpacing"/>
        <w:rPr>
          <w:b/>
        </w:rPr>
      </w:pPr>
      <w:r w:rsidRPr="003452ED">
        <w:rPr>
          <w:b/>
        </w:rPr>
        <w:t xml:space="preserve">Wednesday, </w:t>
      </w:r>
      <w:r w:rsidR="005B3C39">
        <w:rPr>
          <w:b/>
        </w:rPr>
        <w:t>November 6</w:t>
      </w:r>
      <w:r w:rsidR="00D450D4">
        <w:rPr>
          <w:b/>
        </w:rPr>
        <w:t>,</w:t>
      </w:r>
      <w:r w:rsidR="00674E45">
        <w:rPr>
          <w:b/>
        </w:rPr>
        <w:t xml:space="preserve"> 201</w:t>
      </w:r>
      <w:r w:rsidR="001E5C02">
        <w:rPr>
          <w:b/>
        </w:rPr>
        <w:t>9</w:t>
      </w:r>
      <w:r w:rsidR="005B6FE6">
        <w:rPr>
          <w:b/>
        </w:rPr>
        <w:t xml:space="preserve"> </w:t>
      </w:r>
      <w:r w:rsidR="00573E84" w:rsidRPr="003452ED">
        <w:rPr>
          <w:b/>
        </w:rPr>
        <w:t xml:space="preserve"> </w:t>
      </w:r>
    </w:p>
    <w:p w14:paraId="0D045961" w14:textId="77777777" w:rsidR="00716CFC" w:rsidRDefault="002968FD" w:rsidP="006B5617">
      <w:pPr>
        <w:pStyle w:val="NoSpacing"/>
        <w:rPr>
          <w:b/>
        </w:rPr>
      </w:pPr>
      <w:r>
        <w:rPr>
          <w:b/>
        </w:rPr>
        <w:t>Building 3, Room 142</w:t>
      </w:r>
    </w:p>
    <w:p w14:paraId="7AE5A963" w14:textId="77777777" w:rsidR="002968FD" w:rsidRPr="00AF6677" w:rsidRDefault="002968FD" w:rsidP="006B5617">
      <w:pPr>
        <w:pStyle w:val="NoSpacing"/>
        <w:rPr>
          <w:b/>
          <w:vertAlign w:val="subscript"/>
        </w:rPr>
      </w:pPr>
      <w:r>
        <w:rPr>
          <w:b/>
        </w:rPr>
        <w:t>Regular Meeting: 2:10 – 4:00 p.m.</w:t>
      </w:r>
    </w:p>
    <w:p w14:paraId="57A04249" w14:textId="77777777" w:rsidR="00914C36" w:rsidRPr="00F10CAF" w:rsidRDefault="00914C36" w:rsidP="00914C36">
      <w:pPr>
        <w:pStyle w:val="NoSpacing"/>
        <w:ind w:right="72"/>
        <w:rPr>
          <w:rFonts w:ascii="Arial Narrow" w:eastAsia="Garamond" w:hAnsi="Arial Narrow" w:cs="Garamond"/>
          <w:b/>
          <w:bCs/>
          <w:sz w:val="8"/>
          <w:u w:val="single"/>
        </w:rPr>
      </w:pPr>
    </w:p>
    <w:p w14:paraId="3A1BC628" w14:textId="77777777" w:rsidR="002968FD" w:rsidRDefault="002968FD" w:rsidP="00BB713A">
      <w:pPr>
        <w:pStyle w:val="NoSpacing"/>
        <w:rPr>
          <w:rFonts w:ascii="Arial Narrow" w:eastAsia="Garamond" w:hAnsi="Arial Narrow" w:cs="Garamond"/>
          <w:b/>
          <w:bCs/>
          <w:u w:val="single"/>
        </w:rPr>
      </w:pPr>
    </w:p>
    <w:p w14:paraId="568DCBFD" w14:textId="21D4B540" w:rsidR="007A511D" w:rsidRPr="00B20553" w:rsidRDefault="007A511D" w:rsidP="002968FD">
      <w:pPr>
        <w:pStyle w:val="NoSpacing"/>
        <w:rPr>
          <w:rFonts w:ascii="Arial Narrow" w:eastAsia="Garamond" w:hAnsi="Arial Narrow" w:cs="Garamond"/>
          <w:bCs/>
        </w:rPr>
      </w:pPr>
      <w:r w:rsidRPr="003452ED">
        <w:rPr>
          <w:rFonts w:ascii="Arial Narrow" w:eastAsia="Garamond" w:hAnsi="Arial Narrow" w:cs="Garamond"/>
          <w:b/>
          <w:bCs/>
          <w:u w:val="single"/>
        </w:rPr>
        <w:t>Members present:</w:t>
      </w:r>
      <w:r w:rsidRPr="003452ED">
        <w:rPr>
          <w:rFonts w:ascii="Arial Narrow" w:eastAsia="Garamond" w:hAnsi="Arial Narrow" w:cs="Garamond"/>
          <w:bCs/>
        </w:rPr>
        <w:t xml:space="preserve"> </w:t>
      </w:r>
      <w:r>
        <w:rPr>
          <w:rFonts w:ascii="Arial Narrow" w:eastAsia="Garamond" w:hAnsi="Arial Narrow" w:cs="Garamond"/>
          <w:bCs/>
        </w:rPr>
        <w:t xml:space="preserve"> </w:t>
      </w:r>
      <w:r w:rsidR="00D450D4">
        <w:rPr>
          <w:rFonts w:ascii="Arial Narrow" w:eastAsia="Garamond" w:hAnsi="Arial Narrow" w:cs="Garamond"/>
          <w:bCs/>
        </w:rPr>
        <w:t xml:space="preserve"> </w:t>
      </w:r>
      <w:r w:rsidR="00B20553" w:rsidRPr="00B20553">
        <w:rPr>
          <w:rFonts w:ascii="Arial Narrow" w:hAnsi="Arial Narrow"/>
        </w:rPr>
        <w:t xml:space="preserve">Diana Tedone, Jeanne Stalker, </w:t>
      </w:r>
      <w:r w:rsidR="005B3C39">
        <w:rPr>
          <w:rFonts w:ascii="Arial Narrow" w:hAnsi="Arial Narrow"/>
        </w:rPr>
        <w:t xml:space="preserve">Doniella Maher (on behalf of </w:t>
      </w:r>
      <w:r w:rsidR="00B20553" w:rsidRPr="00B20553">
        <w:rPr>
          <w:rFonts w:ascii="Arial Narrow" w:hAnsi="Arial Narrow"/>
        </w:rPr>
        <w:t>Salumeh Eslamieh</w:t>
      </w:r>
      <w:r w:rsidR="005B3C39">
        <w:rPr>
          <w:rFonts w:ascii="Arial Narrow" w:hAnsi="Arial Narrow"/>
        </w:rPr>
        <w:t>)</w:t>
      </w:r>
      <w:r w:rsidR="00B20553" w:rsidRPr="00B20553">
        <w:rPr>
          <w:rFonts w:ascii="Arial Narrow" w:hAnsi="Arial Narrow"/>
        </w:rPr>
        <w:t xml:space="preserve">, Nick Carr, Michael Hoffman, Aleen Ghanem, Ada Ocampo, Rachel Corrales, Chantal Sosa, Roslind Young, Karen Engel, Leonor Cabrera, Megan Rodriguez Anton, James Carranza, Jamillah Moore, Max Hartman, Graciano </w:t>
      </w:r>
      <w:r w:rsidR="005B3C39">
        <w:rPr>
          <w:rFonts w:ascii="Arial Narrow" w:hAnsi="Arial Narrow"/>
        </w:rPr>
        <w:t xml:space="preserve">Mendoza, Manuel Alejandro Pérez, </w:t>
      </w:r>
      <w:r w:rsidR="005B3C39" w:rsidRPr="006E542C">
        <w:rPr>
          <w:rFonts w:ascii="Arial Narrow" w:hAnsi="Arial Narrow"/>
        </w:rPr>
        <w:t>Paul Naas, Nick Martin, Tammy Robinson</w:t>
      </w:r>
    </w:p>
    <w:p w14:paraId="18D7927D" w14:textId="7AC21649" w:rsidR="007A511D" w:rsidRDefault="007A511D" w:rsidP="007A511D">
      <w:pPr>
        <w:pStyle w:val="NoSpacing"/>
        <w:ind w:right="72"/>
        <w:rPr>
          <w:rFonts w:ascii="Arial Narrow" w:hAnsi="Arial Narrow"/>
        </w:rPr>
      </w:pPr>
      <w:r w:rsidRPr="003452ED">
        <w:rPr>
          <w:rFonts w:ascii="Arial Narrow" w:eastAsia="Garamond" w:hAnsi="Arial Narrow" w:cs="Garamond"/>
          <w:b/>
          <w:bCs/>
          <w:u w:val="single"/>
        </w:rPr>
        <w:t>Members absent:</w:t>
      </w:r>
      <w:r>
        <w:rPr>
          <w:rFonts w:ascii="Arial Narrow" w:eastAsia="Garamond" w:hAnsi="Arial Narrow" w:cs="Garamond"/>
          <w:b/>
          <w:bCs/>
          <w:u w:val="single"/>
        </w:rPr>
        <w:t xml:space="preserve"> </w:t>
      </w:r>
      <w:r w:rsidR="005B3C39">
        <w:rPr>
          <w:rFonts w:ascii="Arial Narrow" w:hAnsi="Arial Narrow"/>
        </w:rPr>
        <w:t>Jeri Eznekier (voted electronically)</w:t>
      </w:r>
    </w:p>
    <w:p w14:paraId="211B7644" w14:textId="35B52835" w:rsidR="000E2A71" w:rsidRDefault="00914C36" w:rsidP="00030EC7">
      <w:pPr>
        <w:pStyle w:val="NoSpacing"/>
        <w:rPr>
          <w:rFonts w:ascii="Arial Narrow" w:eastAsia="Garamond" w:hAnsi="Arial Narrow" w:cs="Garamond"/>
          <w:bCs/>
        </w:rPr>
      </w:pPr>
      <w:r w:rsidRPr="003452ED">
        <w:rPr>
          <w:rFonts w:ascii="Arial Narrow" w:eastAsia="Garamond" w:hAnsi="Arial Narrow" w:cs="Garamond"/>
          <w:b/>
          <w:bCs/>
          <w:u w:val="single"/>
        </w:rPr>
        <w:t>Guests and others present</w:t>
      </w:r>
      <w:r w:rsidRPr="003452ED">
        <w:rPr>
          <w:rFonts w:ascii="Arial Narrow" w:eastAsia="Garamond" w:hAnsi="Arial Narrow" w:cs="Garamond"/>
          <w:b/>
          <w:bCs/>
        </w:rPr>
        <w:t>:</w:t>
      </w:r>
      <w:r w:rsidR="007A511D">
        <w:rPr>
          <w:rFonts w:ascii="Arial Narrow" w:eastAsia="Garamond" w:hAnsi="Arial Narrow" w:cs="Garamond"/>
          <w:bCs/>
        </w:rPr>
        <w:t xml:space="preserve"> </w:t>
      </w:r>
      <w:r w:rsidR="007D4A54">
        <w:rPr>
          <w:rFonts w:ascii="Arial Narrow" w:eastAsia="Garamond" w:hAnsi="Arial Narrow" w:cs="Garamond"/>
          <w:bCs/>
        </w:rPr>
        <w:t xml:space="preserve"> </w:t>
      </w:r>
      <w:r w:rsidR="00D450D4">
        <w:rPr>
          <w:rFonts w:ascii="Arial Narrow" w:eastAsia="Garamond" w:hAnsi="Arial Narrow" w:cs="Garamond"/>
          <w:bCs/>
        </w:rPr>
        <w:t xml:space="preserve"> </w:t>
      </w:r>
      <w:r w:rsidR="005B3C39">
        <w:rPr>
          <w:rFonts w:ascii="Arial Narrow" w:eastAsia="Garamond" w:hAnsi="Arial Narrow" w:cs="Garamond"/>
          <w:bCs/>
        </w:rPr>
        <w:t xml:space="preserve">Margie Carrington, </w:t>
      </w:r>
      <w:r w:rsidR="006C076E">
        <w:rPr>
          <w:rFonts w:ascii="Arial Narrow" w:eastAsia="Garamond" w:hAnsi="Arial Narrow" w:cs="Garamond"/>
          <w:bCs/>
        </w:rPr>
        <w:t xml:space="preserve">Nick DeMello, </w:t>
      </w:r>
      <w:r w:rsidR="006E542C" w:rsidRPr="00EE48ED">
        <w:rPr>
          <w:rFonts w:ascii="Arial Narrow" w:hAnsi="Arial Narrow"/>
        </w:rPr>
        <w:t xml:space="preserve">Mary Chries Concha Thia, Ron Andrade, Allison Hughes, </w:t>
      </w:r>
      <w:r w:rsidR="005B3C39">
        <w:rPr>
          <w:rFonts w:ascii="Arial Narrow" w:hAnsi="Arial Narrow"/>
        </w:rPr>
        <w:t>Yesenia Mercado</w:t>
      </w:r>
    </w:p>
    <w:p w14:paraId="3594D2AA" w14:textId="77777777" w:rsidR="002968FD" w:rsidRPr="003452ED" w:rsidRDefault="002968FD" w:rsidP="00030EC7">
      <w:pPr>
        <w:pStyle w:val="NoSpacing"/>
        <w:rPr>
          <w:rFonts w:ascii="Arial Narrow" w:eastAsia="Garamond" w:hAnsi="Arial Narrow" w:cs="Garamond"/>
          <w:bCs/>
        </w:rPr>
      </w:pPr>
    </w:p>
    <w:tbl>
      <w:tblPr>
        <w:tblStyle w:val="TableGrid"/>
        <w:tblW w:w="10728" w:type="dxa"/>
        <w:tblInd w:w="-113" w:type="dxa"/>
        <w:tblLayout w:type="fixed"/>
        <w:tblLook w:val="04A0" w:firstRow="1" w:lastRow="0" w:firstColumn="1" w:lastColumn="0" w:noHBand="0" w:noVBand="1"/>
      </w:tblPr>
      <w:tblGrid>
        <w:gridCol w:w="18"/>
        <w:gridCol w:w="2520"/>
        <w:gridCol w:w="8190"/>
      </w:tblGrid>
      <w:tr w:rsidR="002D711F" w:rsidRPr="003452ED" w14:paraId="2347E31C" w14:textId="77777777" w:rsidTr="00E1471A">
        <w:trPr>
          <w:gridBefore w:val="1"/>
          <w:wBefore w:w="18" w:type="dxa"/>
        </w:trPr>
        <w:tc>
          <w:tcPr>
            <w:tcW w:w="2520" w:type="dxa"/>
          </w:tcPr>
          <w:p w14:paraId="296293EF" w14:textId="77777777" w:rsidR="002D711F" w:rsidRPr="00CE06C6" w:rsidRDefault="002D711F" w:rsidP="00E64B70">
            <w:pPr>
              <w:pStyle w:val="NoSpacing"/>
              <w:rPr>
                <w:rFonts w:ascii="Arial Narrow" w:hAnsi="Arial Narrow"/>
                <w:b/>
              </w:rPr>
            </w:pPr>
            <w:r w:rsidRPr="00CE06C6">
              <w:rPr>
                <w:rFonts w:ascii="Arial Narrow" w:hAnsi="Arial Narrow"/>
                <w:b/>
              </w:rPr>
              <w:t>AGENDA ITEM</w:t>
            </w:r>
          </w:p>
        </w:tc>
        <w:tc>
          <w:tcPr>
            <w:tcW w:w="8190" w:type="dxa"/>
          </w:tcPr>
          <w:p w14:paraId="45D1F8F0" w14:textId="77777777" w:rsidR="002D711F" w:rsidRPr="003452ED" w:rsidRDefault="002D711F" w:rsidP="00E64B70">
            <w:pPr>
              <w:pStyle w:val="NoSpacing"/>
              <w:rPr>
                <w:rFonts w:ascii="Arial Narrow" w:hAnsi="Arial Narrow"/>
                <w:b/>
              </w:rPr>
            </w:pPr>
            <w:r w:rsidRPr="003452ED">
              <w:rPr>
                <w:rFonts w:ascii="Arial Narrow" w:hAnsi="Arial Narrow"/>
                <w:b/>
              </w:rPr>
              <w:t>CONTENT</w:t>
            </w:r>
          </w:p>
        </w:tc>
      </w:tr>
      <w:tr w:rsidR="002D711F" w:rsidRPr="003452ED" w14:paraId="6869170E" w14:textId="77777777" w:rsidTr="006C076E">
        <w:tc>
          <w:tcPr>
            <w:tcW w:w="2538" w:type="dxa"/>
            <w:gridSpan w:val="2"/>
          </w:tcPr>
          <w:p w14:paraId="17E06D6F" w14:textId="77777777" w:rsidR="00FE417B" w:rsidRPr="006C076E" w:rsidRDefault="00CE06C6" w:rsidP="006C076E">
            <w:pPr>
              <w:rPr>
                <w:rFonts w:ascii="Arial Narrow" w:hAnsi="Arial Narrow"/>
                <w:b/>
              </w:rPr>
            </w:pPr>
            <w:r w:rsidRPr="006C076E">
              <w:rPr>
                <w:rFonts w:ascii="Arial Narrow" w:hAnsi="Arial Narrow"/>
                <w:b/>
              </w:rPr>
              <w:t xml:space="preserve">Welcome </w:t>
            </w:r>
            <w:r w:rsidR="00206F1C" w:rsidRPr="006C076E">
              <w:rPr>
                <w:rFonts w:ascii="Arial Narrow" w:hAnsi="Arial Narrow"/>
                <w:b/>
              </w:rPr>
              <w:t xml:space="preserve">and </w:t>
            </w:r>
            <w:r w:rsidRPr="006C076E">
              <w:rPr>
                <w:rFonts w:ascii="Arial Narrow" w:hAnsi="Arial Narrow"/>
                <w:b/>
              </w:rPr>
              <w:t>Approval of Minutes</w:t>
            </w:r>
          </w:p>
          <w:p w14:paraId="17D30103" w14:textId="77777777" w:rsidR="003452ED" w:rsidRPr="006C076E" w:rsidRDefault="003452ED" w:rsidP="006C076E">
            <w:pPr>
              <w:rPr>
                <w:rFonts w:ascii="Arial Narrow" w:hAnsi="Arial Narrow"/>
                <w:b/>
              </w:rPr>
            </w:pPr>
          </w:p>
        </w:tc>
        <w:tc>
          <w:tcPr>
            <w:tcW w:w="8190" w:type="dxa"/>
          </w:tcPr>
          <w:p w14:paraId="14DA80B9" w14:textId="6EAA5952" w:rsidR="007661EC" w:rsidRPr="007661EC" w:rsidRDefault="007661EC" w:rsidP="006E542C">
            <w:pPr>
              <w:rPr>
                <w:rFonts w:ascii="Arial Narrow" w:hAnsi="Arial Narrow"/>
              </w:rPr>
            </w:pPr>
            <w:r w:rsidRPr="007661EC">
              <w:rPr>
                <w:rFonts w:ascii="Arial Narrow" w:hAnsi="Arial Narrow"/>
              </w:rPr>
              <w:t>Meeting called to order at 2:1</w:t>
            </w:r>
            <w:r w:rsidR="005B3C39">
              <w:rPr>
                <w:rFonts w:ascii="Arial Narrow" w:hAnsi="Arial Narrow"/>
              </w:rPr>
              <w:t>4</w:t>
            </w:r>
            <w:r w:rsidRPr="007661EC">
              <w:rPr>
                <w:rFonts w:ascii="Arial Narrow" w:hAnsi="Arial Narrow"/>
              </w:rPr>
              <w:t xml:space="preserve"> </w:t>
            </w:r>
            <w:r>
              <w:rPr>
                <w:rFonts w:ascii="Arial Narrow" w:hAnsi="Arial Narrow"/>
              </w:rPr>
              <w:t>p.m.</w:t>
            </w:r>
          </w:p>
          <w:p w14:paraId="1D88E844" w14:textId="77777777" w:rsidR="006E542C" w:rsidRPr="00EE48ED" w:rsidRDefault="006E542C" w:rsidP="006E542C">
            <w:pPr>
              <w:rPr>
                <w:rFonts w:ascii="Arial Narrow" w:hAnsi="Arial Narrow"/>
              </w:rPr>
            </w:pPr>
            <w:r w:rsidRPr="00EE48ED">
              <w:rPr>
                <w:rFonts w:ascii="Arial Narrow" w:hAnsi="Arial Narrow"/>
              </w:rPr>
              <w:t>Motion to approve of Consent Agenda items</w:t>
            </w:r>
          </w:p>
          <w:p w14:paraId="28432EE1" w14:textId="071D3499" w:rsidR="006E542C" w:rsidRDefault="005B3C39" w:rsidP="006E542C">
            <w:pPr>
              <w:pStyle w:val="ListParagraph"/>
              <w:numPr>
                <w:ilvl w:val="0"/>
                <w:numId w:val="23"/>
              </w:numPr>
              <w:rPr>
                <w:rFonts w:ascii="Arial Narrow" w:hAnsi="Arial Narrow"/>
              </w:rPr>
            </w:pPr>
            <w:r>
              <w:rPr>
                <w:rFonts w:ascii="Arial Narrow" w:hAnsi="Arial Narrow"/>
              </w:rPr>
              <w:t>Minutes for Oct. 23, 2019 meeting were removed from the Consent Agenda as they had not yet been posted.  Other items on the Consent Agenda were approved unanimously.</w:t>
            </w:r>
          </w:p>
          <w:p w14:paraId="346A2DBA" w14:textId="3D56870B" w:rsidR="00CF5500" w:rsidRPr="006E542C" w:rsidRDefault="00CF5500" w:rsidP="006E542C">
            <w:pPr>
              <w:pStyle w:val="ListParagraph"/>
              <w:ind w:left="0"/>
              <w:rPr>
                <w:rFonts w:ascii="Arial Narrow" w:hAnsi="Arial Narrow"/>
              </w:rPr>
            </w:pPr>
          </w:p>
        </w:tc>
      </w:tr>
      <w:tr w:rsidR="006C076E" w:rsidRPr="003452ED" w14:paraId="3FD54991" w14:textId="77777777" w:rsidTr="006C076E">
        <w:tc>
          <w:tcPr>
            <w:tcW w:w="2538" w:type="dxa"/>
            <w:gridSpan w:val="2"/>
          </w:tcPr>
          <w:p w14:paraId="280A4ED0" w14:textId="77777777" w:rsidR="006C076E" w:rsidRPr="006C076E" w:rsidRDefault="006C076E" w:rsidP="006C076E">
            <w:pPr>
              <w:rPr>
                <w:rFonts w:ascii="Arial Narrow" w:hAnsi="Arial Narrow"/>
                <w:b/>
              </w:rPr>
            </w:pPr>
            <w:r w:rsidRPr="006C076E">
              <w:rPr>
                <w:rFonts w:ascii="Arial Narrow" w:hAnsi="Arial Narrow"/>
                <w:b/>
              </w:rPr>
              <w:t>Role of Technology Committee in Resource Request and Prioritization Process</w:t>
            </w:r>
          </w:p>
          <w:p w14:paraId="0A45FBDB" w14:textId="77777777" w:rsidR="006C076E" w:rsidRPr="006C076E" w:rsidRDefault="006C076E" w:rsidP="006C076E">
            <w:pPr>
              <w:rPr>
                <w:rFonts w:ascii="Arial Narrow" w:hAnsi="Arial Narrow"/>
                <w:b/>
              </w:rPr>
            </w:pPr>
          </w:p>
        </w:tc>
        <w:tc>
          <w:tcPr>
            <w:tcW w:w="8190" w:type="dxa"/>
          </w:tcPr>
          <w:p w14:paraId="03858C41" w14:textId="4BAABABC" w:rsidR="006C076E" w:rsidRDefault="006C076E" w:rsidP="006C076E">
            <w:pPr>
              <w:rPr>
                <w:rFonts w:ascii="Arial Narrow" w:hAnsi="Arial Narrow"/>
                <w:color w:val="000000" w:themeColor="text1"/>
              </w:rPr>
            </w:pPr>
            <w:r w:rsidRPr="00CC37DF">
              <w:rPr>
                <w:rFonts w:ascii="Arial Narrow" w:hAnsi="Arial Narrow"/>
                <w:color w:val="000000" w:themeColor="text1"/>
              </w:rPr>
              <w:t>The Co-Chairs of the Technology Committee (Ron Andrade, Nick DeMello and Allison Hughes) r</w:t>
            </w:r>
            <w:r w:rsidRPr="00CC37DF">
              <w:rPr>
                <w:rFonts w:ascii="Arial Narrow" w:hAnsi="Arial Narrow"/>
                <w:color w:val="000000" w:themeColor="text1"/>
              </w:rPr>
              <w:t xml:space="preserve">equested guidance </w:t>
            </w:r>
            <w:r w:rsidRPr="00CC37DF">
              <w:rPr>
                <w:rFonts w:ascii="Arial Narrow" w:hAnsi="Arial Narrow"/>
                <w:color w:val="000000" w:themeColor="text1"/>
              </w:rPr>
              <w:t>as to the Committee’s</w:t>
            </w:r>
            <w:r w:rsidRPr="00CC37DF">
              <w:rPr>
                <w:rFonts w:ascii="Arial Narrow" w:hAnsi="Arial Narrow"/>
                <w:color w:val="000000" w:themeColor="text1"/>
              </w:rPr>
              <w:t xml:space="preserve"> role in </w:t>
            </w:r>
            <w:r w:rsidRPr="00CC37DF">
              <w:rPr>
                <w:rFonts w:ascii="Arial Narrow" w:hAnsi="Arial Narrow"/>
                <w:color w:val="000000" w:themeColor="text1"/>
              </w:rPr>
              <w:t xml:space="preserve">the campus </w:t>
            </w:r>
            <w:r w:rsidRPr="00CC37DF">
              <w:rPr>
                <w:rFonts w:ascii="Arial Narrow" w:hAnsi="Arial Narrow"/>
                <w:color w:val="000000" w:themeColor="text1"/>
              </w:rPr>
              <w:t>resource prioritization</w:t>
            </w:r>
            <w:r w:rsidRPr="00CC37DF">
              <w:rPr>
                <w:rFonts w:ascii="Arial Narrow" w:hAnsi="Arial Narrow"/>
                <w:color w:val="000000" w:themeColor="text1"/>
              </w:rPr>
              <w:t xml:space="preserve"> process</w:t>
            </w:r>
            <w:r w:rsidRPr="00CC37DF">
              <w:rPr>
                <w:rFonts w:ascii="Arial Narrow" w:hAnsi="Arial Narrow"/>
                <w:color w:val="000000" w:themeColor="text1"/>
              </w:rPr>
              <w:t>.</w:t>
            </w:r>
            <w:r w:rsidRPr="00CC37DF">
              <w:rPr>
                <w:rFonts w:ascii="Arial Narrow" w:hAnsi="Arial Narrow"/>
                <w:color w:val="000000" w:themeColor="text1"/>
              </w:rPr>
              <w:t xml:space="preserve">  Does it have a role?  Does it help set priorities?  If so, to whom would they communicate those priorities?</w:t>
            </w:r>
          </w:p>
          <w:p w14:paraId="6FCAA9AB" w14:textId="10BC4085" w:rsidR="00CC37DF" w:rsidRPr="00CC37DF" w:rsidRDefault="00CC37DF" w:rsidP="006C076E">
            <w:pPr>
              <w:rPr>
                <w:rFonts w:ascii="Arial Narrow" w:hAnsi="Arial Narrow"/>
                <w:color w:val="000000" w:themeColor="text1"/>
              </w:rPr>
            </w:pPr>
            <w:r>
              <w:rPr>
                <w:rFonts w:ascii="Arial Narrow" w:hAnsi="Arial Narrow"/>
                <w:color w:val="000000" w:themeColor="text1"/>
              </w:rPr>
              <w:t>Discussion:</w:t>
            </w:r>
          </w:p>
          <w:p w14:paraId="35623CE8" w14:textId="456762D3" w:rsidR="006C076E" w:rsidRPr="00CC37DF" w:rsidRDefault="006C076E" w:rsidP="006C076E">
            <w:pPr>
              <w:rPr>
                <w:rFonts w:ascii="Arial Narrow" w:hAnsi="Arial Narrow"/>
                <w:color w:val="000000" w:themeColor="text1"/>
              </w:rPr>
            </w:pPr>
            <w:r w:rsidRPr="00CC37DF">
              <w:rPr>
                <w:rFonts w:ascii="Arial Narrow" w:hAnsi="Arial Narrow"/>
                <w:color w:val="000000" w:themeColor="text1"/>
              </w:rPr>
              <w:t>D</w:t>
            </w:r>
            <w:r w:rsidRPr="00CC37DF">
              <w:rPr>
                <w:rFonts w:ascii="Arial Narrow" w:hAnsi="Arial Narrow"/>
                <w:color w:val="000000" w:themeColor="text1"/>
              </w:rPr>
              <w:t xml:space="preserve">oniella </w:t>
            </w:r>
            <w:r w:rsidRPr="00CC37DF">
              <w:rPr>
                <w:rFonts w:ascii="Arial Narrow" w:hAnsi="Arial Narrow"/>
                <w:color w:val="000000" w:themeColor="text1"/>
              </w:rPr>
              <w:t>Maher:  We value what the Committee thinks, so yes, I see a role for them in that.</w:t>
            </w:r>
          </w:p>
          <w:p w14:paraId="14C758F7" w14:textId="207529F5" w:rsidR="006C076E" w:rsidRPr="00CC37DF" w:rsidRDefault="00CC37DF" w:rsidP="006C076E">
            <w:pPr>
              <w:rPr>
                <w:rFonts w:ascii="Arial Narrow" w:hAnsi="Arial Narrow"/>
                <w:color w:val="000000" w:themeColor="text1"/>
              </w:rPr>
            </w:pPr>
            <w:r>
              <w:rPr>
                <w:rFonts w:ascii="Arial Narrow" w:hAnsi="Arial Narrow"/>
                <w:color w:val="000000" w:themeColor="text1"/>
              </w:rPr>
              <w:t xml:space="preserve">Jeanne </w:t>
            </w:r>
            <w:r w:rsidR="006C076E" w:rsidRPr="00CC37DF">
              <w:rPr>
                <w:rFonts w:ascii="Arial Narrow" w:hAnsi="Arial Narrow"/>
                <w:color w:val="000000" w:themeColor="text1"/>
              </w:rPr>
              <w:t>Stal</w:t>
            </w:r>
            <w:r w:rsidR="00AF6677">
              <w:rPr>
                <w:rFonts w:ascii="Arial Narrow" w:hAnsi="Arial Narrow"/>
                <w:color w:val="000000" w:themeColor="text1"/>
              </w:rPr>
              <w:t>ker:  Suggested asking the PBC Task Force on Committee S</w:t>
            </w:r>
            <w:r w:rsidR="006C076E" w:rsidRPr="00CC37DF">
              <w:rPr>
                <w:rFonts w:ascii="Arial Narrow" w:hAnsi="Arial Narrow"/>
                <w:color w:val="000000" w:themeColor="text1"/>
              </w:rPr>
              <w:t>tructure</w:t>
            </w:r>
            <w:r>
              <w:rPr>
                <w:rFonts w:ascii="Arial Narrow" w:hAnsi="Arial Narrow"/>
                <w:color w:val="000000" w:themeColor="text1"/>
              </w:rPr>
              <w:t xml:space="preserve"> to take on</w:t>
            </w:r>
            <w:r w:rsidR="006C076E" w:rsidRPr="00CC37DF">
              <w:rPr>
                <w:rFonts w:ascii="Arial Narrow" w:hAnsi="Arial Narrow"/>
                <w:color w:val="000000" w:themeColor="text1"/>
              </w:rPr>
              <w:t xml:space="preserve"> the task of researching this issue and making a recommendation to PBC</w:t>
            </w:r>
          </w:p>
          <w:p w14:paraId="3EACB68D" w14:textId="28720F4E" w:rsidR="006C076E" w:rsidRPr="00CC37DF" w:rsidRDefault="006C076E" w:rsidP="006C076E">
            <w:pPr>
              <w:rPr>
                <w:rFonts w:ascii="Arial Narrow" w:hAnsi="Arial Narrow"/>
                <w:color w:val="000000" w:themeColor="text1"/>
              </w:rPr>
            </w:pPr>
            <w:r w:rsidRPr="00CC37DF">
              <w:rPr>
                <w:rFonts w:ascii="Arial Narrow" w:hAnsi="Arial Narrow"/>
                <w:color w:val="000000" w:themeColor="text1"/>
              </w:rPr>
              <w:t>Ros</w:t>
            </w:r>
            <w:r w:rsidR="00CC37DF">
              <w:rPr>
                <w:rFonts w:ascii="Arial Narrow" w:hAnsi="Arial Narrow"/>
                <w:color w:val="000000" w:themeColor="text1"/>
              </w:rPr>
              <w:t>lind Young</w:t>
            </w:r>
            <w:r w:rsidR="00AF6677">
              <w:rPr>
                <w:rFonts w:ascii="Arial Narrow" w:hAnsi="Arial Narrow"/>
                <w:color w:val="000000" w:themeColor="text1"/>
              </w:rPr>
              <w:t>:  I</w:t>
            </w:r>
            <w:r w:rsidRPr="00CC37DF">
              <w:rPr>
                <w:rFonts w:ascii="Arial Narrow" w:hAnsi="Arial Narrow"/>
                <w:color w:val="000000" w:themeColor="text1"/>
              </w:rPr>
              <w:t>t would help if groups with expertise helped advise</w:t>
            </w:r>
            <w:r w:rsidR="00CC37DF">
              <w:rPr>
                <w:rFonts w:ascii="Arial Narrow" w:hAnsi="Arial Narrow"/>
                <w:color w:val="000000" w:themeColor="text1"/>
              </w:rPr>
              <w:t xml:space="preserve"> those of</w:t>
            </w:r>
            <w:r w:rsidRPr="00CC37DF">
              <w:rPr>
                <w:rFonts w:ascii="Arial Narrow" w:hAnsi="Arial Narrow"/>
                <w:color w:val="000000" w:themeColor="text1"/>
              </w:rPr>
              <w:t xml:space="preserve"> us who do not have the expertise.  So, yes, the Technology Committee should definitely have a role</w:t>
            </w:r>
            <w:r w:rsidR="00AF6677">
              <w:rPr>
                <w:rFonts w:ascii="Arial Narrow" w:hAnsi="Arial Narrow"/>
                <w:color w:val="000000" w:themeColor="text1"/>
              </w:rPr>
              <w:t>.</w:t>
            </w:r>
          </w:p>
          <w:p w14:paraId="02E40942" w14:textId="2410F721" w:rsidR="006C076E" w:rsidRPr="00CC37DF" w:rsidRDefault="00CC37DF" w:rsidP="006C076E">
            <w:pPr>
              <w:rPr>
                <w:rFonts w:ascii="Arial Narrow" w:hAnsi="Arial Narrow"/>
                <w:color w:val="000000" w:themeColor="text1"/>
              </w:rPr>
            </w:pPr>
            <w:r>
              <w:rPr>
                <w:rFonts w:ascii="Arial Narrow" w:hAnsi="Arial Narrow"/>
                <w:color w:val="000000" w:themeColor="text1"/>
              </w:rPr>
              <w:t>Allison Hughes</w:t>
            </w:r>
            <w:r w:rsidR="006C076E" w:rsidRPr="00CC37DF">
              <w:rPr>
                <w:rFonts w:ascii="Arial Narrow" w:hAnsi="Arial Narrow"/>
                <w:color w:val="000000" w:themeColor="text1"/>
              </w:rPr>
              <w:t>:  What does that look like?  Is it a spreadsheet?  Do we make a presentation?  Is it part of the Program Review process?</w:t>
            </w:r>
          </w:p>
          <w:p w14:paraId="0143C7C7" w14:textId="741857D5" w:rsidR="006C076E" w:rsidRPr="00CC37DF" w:rsidRDefault="006C076E" w:rsidP="006C076E">
            <w:pPr>
              <w:rPr>
                <w:rFonts w:ascii="Arial Narrow" w:hAnsi="Arial Narrow"/>
                <w:color w:val="000000" w:themeColor="text1"/>
              </w:rPr>
            </w:pPr>
            <w:r w:rsidRPr="00CC37DF">
              <w:rPr>
                <w:rFonts w:ascii="Arial Narrow" w:hAnsi="Arial Narrow"/>
                <w:color w:val="000000" w:themeColor="text1"/>
              </w:rPr>
              <w:t>Nick</w:t>
            </w:r>
            <w:r w:rsidR="00CC37DF">
              <w:rPr>
                <w:rFonts w:ascii="Arial Narrow" w:hAnsi="Arial Narrow"/>
                <w:color w:val="000000" w:themeColor="text1"/>
              </w:rPr>
              <w:t xml:space="preserve"> </w:t>
            </w:r>
            <w:r w:rsidRPr="00CC37DF">
              <w:rPr>
                <w:rFonts w:ascii="Arial Narrow" w:hAnsi="Arial Narrow"/>
                <w:color w:val="000000" w:themeColor="text1"/>
              </w:rPr>
              <w:t>D</w:t>
            </w:r>
            <w:r w:rsidR="00CC37DF">
              <w:rPr>
                <w:rFonts w:ascii="Arial Narrow" w:hAnsi="Arial Narrow"/>
                <w:color w:val="000000" w:themeColor="text1"/>
              </w:rPr>
              <w:t>eMello</w:t>
            </w:r>
            <w:r w:rsidRPr="00CC37DF">
              <w:rPr>
                <w:rFonts w:ascii="Arial Narrow" w:hAnsi="Arial Narrow"/>
                <w:color w:val="000000" w:themeColor="text1"/>
              </w:rPr>
              <w:t>:  Committee could do due diligence, research, and then bring their opinion to the PBC.</w:t>
            </w:r>
          </w:p>
          <w:p w14:paraId="2053C383" w14:textId="16BBCA38" w:rsidR="006C076E" w:rsidRPr="00CC37DF" w:rsidRDefault="006C076E" w:rsidP="006C076E">
            <w:pPr>
              <w:rPr>
                <w:rFonts w:ascii="Arial Narrow" w:hAnsi="Arial Narrow"/>
                <w:color w:val="000000" w:themeColor="text1"/>
              </w:rPr>
            </w:pPr>
            <w:r w:rsidRPr="00CC37DF">
              <w:rPr>
                <w:rFonts w:ascii="Arial Narrow" w:hAnsi="Arial Narrow"/>
                <w:color w:val="000000" w:themeColor="text1"/>
              </w:rPr>
              <w:t>D</w:t>
            </w:r>
            <w:r w:rsidR="00CC37DF">
              <w:rPr>
                <w:rFonts w:ascii="Arial Narrow" w:hAnsi="Arial Narrow"/>
                <w:color w:val="000000" w:themeColor="text1"/>
              </w:rPr>
              <w:t xml:space="preserve">oniella </w:t>
            </w:r>
            <w:r w:rsidRPr="00CC37DF">
              <w:rPr>
                <w:rFonts w:ascii="Arial Narrow" w:hAnsi="Arial Narrow"/>
                <w:color w:val="000000" w:themeColor="text1"/>
              </w:rPr>
              <w:t>Maher:  The way we allow for other experts on the campus to provide their expertise is an important question.  Technology is a good example.  Let’s think about a way to check in with the Committee during the resource request process.  Earlier in the process – for example, I think I want a laptop cart, but perhaps I could just indicate what I need or what my goal is and then get expert opinion about how to achieve my goal.</w:t>
            </w:r>
          </w:p>
          <w:p w14:paraId="48803520" w14:textId="410A7703" w:rsidR="006C076E" w:rsidRPr="00CC37DF" w:rsidRDefault="006C076E" w:rsidP="006C076E">
            <w:pPr>
              <w:rPr>
                <w:rFonts w:ascii="Arial Narrow" w:hAnsi="Arial Narrow"/>
                <w:color w:val="000000" w:themeColor="text1"/>
              </w:rPr>
            </w:pPr>
            <w:r w:rsidRPr="00CC37DF">
              <w:rPr>
                <w:rFonts w:ascii="Arial Narrow" w:hAnsi="Arial Narrow"/>
                <w:color w:val="000000" w:themeColor="text1"/>
              </w:rPr>
              <w:t>Max</w:t>
            </w:r>
            <w:r w:rsidR="00CC37DF">
              <w:rPr>
                <w:rFonts w:ascii="Arial Narrow" w:hAnsi="Arial Narrow"/>
                <w:color w:val="000000" w:themeColor="text1"/>
              </w:rPr>
              <w:t xml:space="preserve"> </w:t>
            </w:r>
            <w:r w:rsidRPr="00CC37DF">
              <w:rPr>
                <w:rFonts w:ascii="Arial Narrow" w:hAnsi="Arial Narrow"/>
                <w:color w:val="000000" w:themeColor="text1"/>
              </w:rPr>
              <w:t>H</w:t>
            </w:r>
            <w:r w:rsidR="00CC37DF">
              <w:rPr>
                <w:rFonts w:ascii="Arial Narrow" w:hAnsi="Arial Narrow"/>
                <w:color w:val="000000" w:themeColor="text1"/>
              </w:rPr>
              <w:t>artman</w:t>
            </w:r>
            <w:r w:rsidRPr="00CC37DF">
              <w:rPr>
                <w:rFonts w:ascii="Arial Narrow" w:hAnsi="Arial Narrow"/>
                <w:color w:val="000000" w:themeColor="text1"/>
              </w:rPr>
              <w:t xml:space="preserve">:  We might consider limiting the scope of the request of the </w:t>
            </w:r>
            <w:r w:rsidR="00AF6677">
              <w:rPr>
                <w:rFonts w:ascii="Arial Narrow" w:hAnsi="Arial Narrow"/>
                <w:color w:val="000000" w:themeColor="text1"/>
              </w:rPr>
              <w:t xml:space="preserve">Technology </w:t>
            </w:r>
            <w:r w:rsidRPr="00CC37DF">
              <w:rPr>
                <w:rFonts w:ascii="Arial Narrow" w:hAnsi="Arial Narrow"/>
                <w:color w:val="000000" w:themeColor="text1"/>
              </w:rPr>
              <w:t>Committee.  Perhaps we have a box in program review that indicates that we’ve consulted with the Committee.</w:t>
            </w:r>
          </w:p>
          <w:p w14:paraId="7982F0B0" w14:textId="256C4CF7" w:rsidR="006C076E" w:rsidRPr="00CC37DF" w:rsidRDefault="006C076E" w:rsidP="006C076E">
            <w:pPr>
              <w:rPr>
                <w:rFonts w:ascii="Arial Narrow" w:hAnsi="Arial Narrow"/>
                <w:color w:val="000000" w:themeColor="text1"/>
              </w:rPr>
            </w:pPr>
            <w:r w:rsidRPr="00CC37DF">
              <w:rPr>
                <w:rFonts w:ascii="Arial Narrow" w:hAnsi="Arial Narrow"/>
                <w:color w:val="000000" w:themeColor="text1"/>
              </w:rPr>
              <w:t>Manuel P</w:t>
            </w:r>
            <w:r w:rsidR="00CC37DF">
              <w:rPr>
                <w:rFonts w:ascii="Arial Narrow" w:hAnsi="Arial Narrow"/>
                <w:color w:val="000000" w:themeColor="text1"/>
              </w:rPr>
              <w:t>érez</w:t>
            </w:r>
            <w:r w:rsidRPr="00CC37DF">
              <w:rPr>
                <w:rFonts w:ascii="Arial Narrow" w:hAnsi="Arial Narrow"/>
                <w:color w:val="000000" w:themeColor="text1"/>
              </w:rPr>
              <w:t xml:space="preserve">:   </w:t>
            </w:r>
            <w:r w:rsidR="00AF6677">
              <w:rPr>
                <w:rFonts w:ascii="Arial Narrow" w:hAnsi="Arial Narrow"/>
                <w:color w:val="000000" w:themeColor="text1"/>
              </w:rPr>
              <w:t xml:space="preserve"> If the Technology Committee has a larger role, </w:t>
            </w:r>
            <w:r w:rsidRPr="00CC37DF">
              <w:rPr>
                <w:rFonts w:ascii="Arial Narrow" w:hAnsi="Arial Narrow"/>
                <w:color w:val="000000" w:themeColor="text1"/>
              </w:rPr>
              <w:t xml:space="preserve">let’s make sure we have balanced representation on </w:t>
            </w:r>
            <w:r w:rsidR="00AF6677">
              <w:rPr>
                <w:rFonts w:ascii="Arial Narrow" w:hAnsi="Arial Narrow"/>
                <w:color w:val="000000" w:themeColor="text1"/>
              </w:rPr>
              <w:t>it.</w:t>
            </w:r>
          </w:p>
          <w:p w14:paraId="2F589337" w14:textId="15E647B0" w:rsidR="006C076E" w:rsidRPr="00CC37DF" w:rsidRDefault="00CC37DF" w:rsidP="006C076E">
            <w:pPr>
              <w:rPr>
                <w:rFonts w:ascii="Arial Narrow" w:hAnsi="Arial Narrow"/>
                <w:color w:val="000000" w:themeColor="text1"/>
              </w:rPr>
            </w:pPr>
            <w:r w:rsidRPr="00B20553">
              <w:rPr>
                <w:rFonts w:ascii="Arial Narrow" w:hAnsi="Arial Narrow"/>
              </w:rPr>
              <w:t>Aleen Ghanem</w:t>
            </w:r>
            <w:r w:rsidR="00AF6677">
              <w:rPr>
                <w:rFonts w:ascii="Arial Narrow" w:hAnsi="Arial Narrow"/>
                <w:color w:val="000000" w:themeColor="text1"/>
              </w:rPr>
              <w:t>:  A</w:t>
            </w:r>
            <w:r w:rsidR="006C076E" w:rsidRPr="00CC37DF">
              <w:rPr>
                <w:rFonts w:ascii="Arial Narrow" w:hAnsi="Arial Narrow"/>
                <w:color w:val="000000" w:themeColor="text1"/>
              </w:rPr>
              <w:t xml:space="preserve"> survey might also help</w:t>
            </w:r>
          </w:p>
          <w:p w14:paraId="74146172" w14:textId="328156B0" w:rsidR="006C076E" w:rsidRPr="00CC37DF" w:rsidRDefault="006C076E" w:rsidP="006C076E">
            <w:pPr>
              <w:rPr>
                <w:rFonts w:ascii="Arial Narrow" w:hAnsi="Arial Narrow"/>
                <w:color w:val="000000" w:themeColor="text1"/>
              </w:rPr>
            </w:pPr>
            <w:r w:rsidRPr="00CC37DF">
              <w:rPr>
                <w:rFonts w:ascii="Arial Narrow" w:hAnsi="Arial Narrow"/>
                <w:color w:val="000000" w:themeColor="text1"/>
              </w:rPr>
              <w:t>Michael H</w:t>
            </w:r>
            <w:r w:rsidR="00CC37DF">
              <w:rPr>
                <w:rFonts w:ascii="Arial Narrow" w:hAnsi="Arial Narrow"/>
                <w:color w:val="000000" w:themeColor="text1"/>
              </w:rPr>
              <w:t>offman</w:t>
            </w:r>
            <w:r w:rsidRPr="00CC37DF">
              <w:rPr>
                <w:rFonts w:ascii="Arial Narrow" w:hAnsi="Arial Narrow"/>
                <w:color w:val="000000" w:themeColor="text1"/>
              </w:rPr>
              <w:t>:  Why do we need a Technology Committee?  Is this the best format to get technical advice to faculty members on how to achieve their goals?</w:t>
            </w:r>
          </w:p>
          <w:p w14:paraId="4CEB42A8" w14:textId="715CF365" w:rsidR="006C076E" w:rsidRPr="00CC37DF" w:rsidRDefault="00CC37DF" w:rsidP="006C076E">
            <w:pPr>
              <w:rPr>
                <w:rFonts w:ascii="Arial Narrow" w:hAnsi="Arial Narrow"/>
                <w:color w:val="000000" w:themeColor="text1"/>
              </w:rPr>
            </w:pPr>
            <w:r>
              <w:rPr>
                <w:rFonts w:ascii="Arial Narrow" w:hAnsi="Arial Narrow"/>
                <w:color w:val="000000" w:themeColor="text1"/>
              </w:rPr>
              <w:t>Allison Hughes</w:t>
            </w:r>
            <w:r w:rsidR="006C076E" w:rsidRPr="00CC37DF">
              <w:rPr>
                <w:rFonts w:ascii="Arial Narrow" w:hAnsi="Arial Narrow"/>
                <w:color w:val="000000" w:themeColor="text1"/>
              </w:rPr>
              <w:t>:  We recently reconfigured this Committee.  We put it back together – with the main goal of it being the place where technology discussions can happen (eg., on</w:t>
            </w:r>
            <w:r w:rsidR="00AF6677">
              <w:rPr>
                <w:rFonts w:ascii="Arial Narrow" w:hAnsi="Arial Narrow"/>
                <w:color w:val="000000" w:themeColor="text1"/>
              </w:rPr>
              <w:t xml:space="preserve"> one</w:t>
            </w:r>
            <w:r w:rsidR="006C076E" w:rsidRPr="00CC37DF">
              <w:rPr>
                <w:rFonts w:ascii="Arial Narrow" w:hAnsi="Arial Narrow"/>
                <w:color w:val="000000" w:themeColor="text1"/>
              </w:rPr>
              <w:t xml:space="preserve"> tech solution over another) with very balanced constituent groups in attendance.  We are advisory (per Nick C.’s </w:t>
            </w:r>
            <w:r w:rsidR="006C076E" w:rsidRPr="00CC37DF">
              <w:rPr>
                <w:rFonts w:ascii="Arial Narrow" w:hAnsi="Arial Narrow"/>
                <w:color w:val="000000" w:themeColor="text1"/>
              </w:rPr>
              <w:lastRenderedPageBreak/>
              <w:t xml:space="preserve">question).  The Committee is being evaluated this fall and fine-tuned.  Since we’re advisory – we would bring our recommendations to PBC.  </w:t>
            </w:r>
          </w:p>
          <w:p w14:paraId="6FE8B5F5" w14:textId="01B9CBD7" w:rsidR="006C076E" w:rsidRPr="00CC37DF" w:rsidRDefault="006C076E" w:rsidP="006C076E">
            <w:pPr>
              <w:rPr>
                <w:rFonts w:ascii="Arial Narrow" w:hAnsi="Arial Narrow"/>
                <w:color w:val="000000" w:themeColor="text1"/>
              </w:rPr>
            </w:pPr>
            <w:r w:rsidRPr="00CC37DF">
              <w:rPr>
                <w:rFonts w:ascii="Arial Narrow" w:hAnsi="Arial Narrow"/>
                <w:color w:val="000000" w:themeColor="text1"/>
              </w:rPr>
              <w:t>Tammy R</w:t>
            </w:r>
            <w:r w:rsidR="00CC37DF">
              <w:rPr>
                <w:rFonts w:ascii="Arial Narrow" w:hAnsi="Arial Narrow"/>
                <w:color w:val="000000" w:themeColor="text1"/>
              </w:rPr>
              <w:t>obinson</w:t>
            </w:r>
            <w:r w:rsidRPr="00CC37DF">
              <w:rPr>
                <w:rFonts w:ascii="Arial Narrow" w:hAnsi="Arial Narrow"/>
                <w:color w:val="000000" w:themeColor="text1"/>
              </w:rPr>
              <w:t>:  Noted that sometimes the State Chancellor’s Office or the District determine</w:t>
            </w:r>
            <w:r w:rsidR="00AF6677">
              <w:rPr>
                <w:rFonts w:ascii="Arial Narrow" w:hAnsi="Arial Narrow"/>
                <w:color w:val="000000" w:themeColor="text1"/>
              </w:rPr>
              <w:t>s</w:t>
            </w:r>
            <w:r w:rsidRPr="00CC37DF">
              <w:rPr>
                <w:rFonts w:ascii="Arial Narrow" w:hAnsi="Arial Narrow"/>
                <w:color w:val="000000" w:themeColor="text1"/>
              </w:rPr>
              <w:t xml:space="preserve"> our software platform (for example, the Chancellor’s Office requires all colleges to use Canvas).  We should consider the roles played by District IT, IPC, APC, in this.</w:t>
            </w:r>
          </w:p>
          <w:p w14:paraId="4D99616D" w14:textId="3579F164" w:rsidR="006C076E" w:rsidRPr="00CC37DF" w:rsidRDefault="006C076E" w:rsidP="006C076E">
            <w:pPr>
              <w:rPr>
                <w:rFonts w:ascii="Arial Narrow" w:hAnsi="Arial Narrow"/>
                <w:color w:val="000000" w:themeColor="text1"/>
              </w:rPr>
            </w:pPr>
            <w:r w:rsidRPr="00CC37DF">
              <w:rPr>
                <w:rFonts w:ascii="Arial Narrow" w:hAnsi="Arial Narrow"/>
                <w:color w:val="000000" w:themeColor="text1"/>
              </w:rPr>
              <w:t>Nick D</w:t>
            </w:r>
            <w:r w:rsidR="00CC37DF">
              <w:rPr>
                <w:rFonts w:ascii="Arial Narrow" w:hAnsi="Arial Narrow"/>
                <w:color w:val="000000" w:themeColor="text1"/>
              </w:rPr>
              <w:t>eMello</w:t>
            </w:r>
            <w:r w:rsidRPr="00CC37DF">
              <w:rPr>
                <w:rFonts w:ascii="Arial Narrow" w:hAnsi="Arial Narrow"/>
                <w:color w:val="000000" w:themeColor="text1"/>
              </w:rPr>
              <w:t>:  It’s a place where college constituents can bring their early thinking or questions about how to solve technological problems.</w:t>
            </w:r>
          </w:p>
          <w:p w14:paraId="103B8252" w14:textId="0BF3D627" w:rsidR="006C076E" w:rsidRPr="00CC37DF" w:rsidRDefault="006C076E" w:rsidP="006C076E">
            <w:pPr>
              <w:rPr>
                <w:rFonts w:ascii="Arial Narrow" w:hAnsi="Arial Narrow"/>
                <w:color w:val="000000" w:themeColor="text1"/>
              </w:rPr>
            </w:pPr>
            <w:r w:rsidRPr="00CC37DF">
              <w:rPr>
                <w:rFonts w:ascii="Arial Narrow" w:hAnsi="Arial Narrow"/>
                <w:color w:val="000000" w:themeColor="text1"/>
              </w:rPr>
              <w:t>Leonor</w:t>
            </w:r>
            <w:r w:rsidR="00CC37DF">
              <w:rPr>
                <w:rFonts w:ascii="Arial Narrow" w:hAnsi="Arial Narrow"/>
                <w:color w:val="000000" w:themeColor="text1"/>
              </w:rPr>
              <w:t xml:space="preserve"> Cabrera</w:t>
            </w:r>
            <w:r w:rsidRPr="00CC37DF">
              <w:rPr>
                <w:rFonts w:ascii="Arial Narrow" w:hAnsi="Arial Narrow"/>
                <w:color w:val="000000" w:themeColor="text1"/>
              </w:rPr>
              <w:t>:  Recently put together a computer lab.  She consulted the District and got quotes.  Then she made the decision, after doing all the research herself.</w:t>
            </w:r>
          </w:p>
          <w:p w14:paraId="776954FE" w14:textId="184F149E" w:rsidR="006C076E" w:rsidRPr="00CC37DF" w:rsidRDefault="006C076E" w:rsidP="006C076E">
            <w:pPr>
              <w:rPr>
                <w:rFonts w:ascii="Arial Narrow" w:hAnsi="Arial Narrow"/>
                <w:color w:val="000000" w:themeColor="text1"/>
              </w:rPr>
            </w:pPr>
            <w:r w:rsidRPr="00CC37DF">
              <w:rPr>
                <w:rFonts w:ascii="Arial Narrow" w:hAnsi="Arial Narrow"/>
                <w:color w:val="000000" w:themeColor="text1"/>
              </w:rPr>
              <w:t xml:space="preserve">Diana </w:t>
            </w:r>
            <w:r w:rsidR="00CC37DF">
              <w:rPr>
                <w:rFonts w:ascii="Arial Narrow" w:hAnsi="Arial Narrow"/>
                <w:color w:val="000000" w:themeColor="text1"/>
              </w:rPr>
              <w:t>Tedone:  Next Steps:  PBC will c</w:t>
            </w:r>
            <w:r w:rsidRPr="00CC37DF">
              <w:rPr>
                <w:rFonts w:ascii="Arial Narrow" w:hAnsi="Arial Narrow"/>
                <w:color w:val="000000" w:themeColor="text1"/>
              </w:rPr>
              <w:t>onsult with the Task Force on Sub-Committees.  Consider add</w:t>
            </w:r>
            <w:r w:rsidR="00CC37DF">
              <w:rPr>
                <w:rFonts w:ascii="Arial Narrow" w:hAnsi="Arial Narrow"/>
                <w:color w:val="000000" w:themeColor="text1"/>
              </w:rPr>
              <w:t xml:space="preserve">ing the box to Program Review and committed to circling back on this for </w:t>
            </w:r>
            <w:r w:rsidRPr="00CC37DF">
              <w:rPr>
                <w:rFonts w:ascii="Arial Narrow" w:hAnsi="Arial Narrow"/>
                <w:color w:val="000000" w:themeColor="text1"/>
              </w:rPr>
              <w:t>more discussion</w:t>
            </w:r>
          </w:p>
          <w:p w14:paraId="1EEE8DE2" w14:textId="1E8D40BC" w:rsidR="006C076E" w:rsidRPr="00CC37DF" w:rsidRDefault="00CC37DF" w:rsidP="006C076E">
            <w:pPr>
              <w:rPr>
                <w:rFonts w:ascii="Arial Narrow" w:hAnsi="Arial Narrow"/>
                <w:color w:val="000000" w:themeColor="text1"/>
              </w:rPr>
            </w:pPr>
            <w:r>
              <w:rPr>
                <w:rFonts w:ascii="Arial Narrow" w:hAnsi="Arial Narrow"/>
                <w:color w:val="000000" w:themeColor="text1"/>
              </w:rPr>
              <w:t>James</w:t>
            </w:r>
            <w:r w:rsidR="00AF6677">
              <w:rPr>
                <w:rFonts w:ascii="Arial Narrow" w:hAnsi="Arial Narrow"/>
                <w:color w:val="000000" w:themeColor="text1"/>
              </w:rPr>
              <w:t xml:space="preserve"> Carranza (Chairing the Task Force on Committee Structure):  T</w:t>
            </w:r>
            <w:r w:rsidR="006C076E" w:rsidRPr="00CC37DF">
              <w:rPr>
                <w:rFonts w:ascii="Arial Narrow" w:hAnsi="Arial Narrow"/>
                <w:color w:val="000000" w:themeColor="text1"/>
              </w:rPr>
              <w:t>his is the charge of the Task Force.  We will be considering that question.</w:t>
            </w:r>
          </w:p>
          <w:p w14:paraId="396E4A08" w14:textId="584C3852" w:rsidR="006C076E" w:rsidRPr="00CC37DF" w:rsidRDefault="00CC37DF" w:rsidP="006C076E">
            <w:pPr>
              <w:rPr>
                <w:rFonts w:ascii="Arial Narrow" w:hAnsi="Arial Narrow"/>
                <w:color w:val="000000" w:themeColor="text1"/>
              </w:rPr>
            </w:pPr>
            <w:r>
              <w:rPr>
                <w:rFonts w:ascii="Arial Narrow" w:hAnsi="Arial Narrow"/>
                <w:color w:val="000000" w:themeColor="text1"/>
              </w:rPr>
              <w:t>Manuel</w:t>
            </w:r>
            <w:r w:rsidR="006C076E" w:rsidRPr="00CC37DF">
              <w:rPr>
                <w:rFonts w:ascii="Arial Narrow" w:hAnsi="Arial Narrow"/>
                <w:color w:val="000000" w:themeColor="text1"/>
              </w:rPr>
              <w:t xml:space="preserve"> Perez:  Let’s also consider where the recommendations “go” also have equal representations.</w:t>
            </w:r>
          </w:p>
          <w:p w14:paraId="571AE408" w14:textId="40C9B011" w:rsidR="006C076E" w:rsidRPr="00CC37DF" w:rsidRDefault="00CC37DF" w:rsidP="006C076E">
            <w:pPr>
              <w:rPr>
                <w:rFonts w:ascii="Arial Narrow" w:hAnsi="Arial Narrow"/>
                <w:color w:val="000000" w:themeColor="text1"/>
              </w:rPr>
            </w:pPr>
            <w:r>
              <w:rPr>
                <w:rFonts w:ascii="Arial Narrow" w:hAnsi="Arial Narrow"/>
                <w:color w:val="000000" w:themeColor="text1"/>
              </w:rPr>
              <w:t>Allison</w:t>
            </w:r>
            <w:r w:rsidR="006C076E" w:rsidRPr="00CC37DF">
              <w:rPr>
                <w:rFonts w:ascii="Arial Narrow" w:hAnsi="Arial Narrow"/>
                <w:color w:val="000000" w:themeColor="text1"/>
              </w:rPr>
              <w:t>:  Tech Committee has a rep from the other PC’s….</w:t>
            </w:r>
          </w:p>
          <w:p w14:paraId="3DAAD98D" w14:textId="49608B9D" w:rsidR="006C076E" w:rsidRPr="00CC37DF" w:rsidRDefault="00CC37DF" w:rsidP="006C076E">
            <w:pPr>
              <w:pBdr>
                <w:bottom w:val="single" w:sz="6" w:space="1" w:color="auto"/>
              </w:pBdr>
              <w:rPr>
                <w:rFonts w:ascii="Arial Narrow" w:hAnsi="Arial Narrow"/>
                <w:color w:val="000000" w:themeColor="text1"/>
              </w:rPr>
            </w:pPr>
            <w:r>
              <w:rPr>
                <w:rFonts w:ascii="Arial Narrow" w:hAnsi="Arial Narrow"/>
                <w:color w:val="000000" w:themeColor="text1"/>
              </w:rPr>
              <w:t>Manuel</w:t>
            </w:r>
            <w:r w:rsidR="006C076E" w:rsidRPr="00CC37DF">
              <w:rPr>
                <w:rFonts w:ascii="Arial Narrow" w:hAnsi="Arial Narrow"/>
                <w:color w:val="000000" w:themeColor="text1"/>
              </w:rPr>
              <w:t xml:space="preserve"> Perez:  let’s talk more about where it goes from there</w:t>
            </w:r>
          </w:p>
          <w:p w14:paraId="39DBC9B0" w14:textId="77777777" w:rsidR="006C076E" w:rsidRDefault="006C076E" w:rsidP="00E36CD6">
            <w:pPr>
              <w:rPr>
                <w:rFonts w:ascii="Arial Narrow" w:hAnsi="Arial Narrow"/>
                <w:color w:val="000000" w:themeColor="text1"/>
              </w:rPr>
            </w:pPr>
          </w:p>
        </w:tc>
      </w:tr>
      <w:tr w:rsidR="006C076E" w:rsidRPr="003452ED" w14:paraId="0E712D1D" w14:textId="77777777" w:rsidTr="006C076E">
        <w:tc>
          <w:tcPr>
            <w:tcW w:w="2538" w:type="dxa"/>
            <w:gridSpan w:val="2"/>
          </w:tcPr>
          <w:p w14:paraId="0763DE5C" w14:textId="47C04454" w:rsidR="006C076E" w:rsidRPr="006C076E" w:rsidRDefault="006C076E" w:rsidP="006C076E">
            <w:pPr>
              <w:rPr>
                <w:rFonts w:ascii="Arial Narrow" w:hAnsi="Arial Narrow"/>
                <w:b/>
              </w:rPr>
            </w:pPr>
            <w:r w:rsidRPr="006C076E">
              <w:rPr>
                <w:rFonts w:ascii="Arial Narrow" w:hAnsi="Arial Narrow"/>
                <w:b/>
              </w:rPr>
              <w:lastRenderedPageBreak/>
              <w:t>New Positions Requested - Prioritization</w:t>
            </w:r>
          </w:p>
        </w:tc>
        <w:tc>
          <w:tcPr>
            <w:tcW w:w="8190" w:type="dxa"/>
          </w:tcPr>
          <w:p w14:paraId="29AED0EA" w14:textId="4FF02404" w:rsidR="008E15BB" w:rsidRPr="00CC37DF" w:rsidRDefault="008E15BB" w:rsidP="008E15BB">
            <w:pPr>
              <w:rPr>
                <w:rFonts w:ascii="Arial Narrow" w:hAnsi="Arial Narrow"/>
                <w:color w:val="000000" w:themeColor="text1"/>
              </w:rPr>
            </w:pPr>
            <w:r w:rsidRPr="00CC37DF">
              <w:rPr>
                <w:rFonts w:ascii="Arial Narrow" w:hAnsi="Arial Narrow"/>
                <w:color w:val="000000" w:themeColor="text1"/>
              </w:rPr>
              <w:t xml:space="preserve">Karen:  </w:t>
            </w:r>
            <w:r w:rsidR="00AF6677">
              <w:rPr>
                <w:rFonts w:ascii="Arial Narrow" w:hAnsi="Arial Narrow"/>
                <w:color w:val="000000" w:themeColor="text1"/>
              </w:rPr>
              <w:t>E</w:t>
            </w:r>
            <w:r w:rsidRPr="00CC37DF">
              <w:rPr>
                <w:rFonts w:ascii="Arial Narrow" w:hAnsi="Arial Narrow"/>
                <w:color w:val="000000" w:themeColor="text1"/>
              </w:rPr>
              <w:t xml:space="preserve">mailed all members a link to the poll and confirmed they had it and were clear that they each got one anonymous vote per position (per PBC member).  Before polling, we would consider the feedback </w:t>
            </w:r>
            <w:r w:rsidR="00AF6677">
              <w:rPr>
                <w:rFonts w:ascii="Arial Narrow" w:hAnsi="Arial Narrow"/>
                <w:color w:val="000000" w:themeColor="text1"/>
              </w:rPr>
              <w:t xml:space="preserve">and responses submitted online </w:t>
            </w:r>
            <w:r w:rsidRPr="00CC37DF">
              <w:rPr>
                <w:rFonts w:ascii="Arial Narrow" w:hAnsi="Arial Narrow"/>
                <w:color w:val="000000" w:themeColor="text1"/>
              </w:rPr>
              <w:t>and answer any remaining questions.</w:t>
            </w:r>
          </w:p>
          <w:p w14:paraId="32915E27" w14:textId="77777777" w:rsidR="008E15BB" w:rsidRPr="00CC37DF" w:rsidRDefault="008E15BB" w:rsidP="008E15BB">
            <w:pPr>
              <w:rPr>
                <w:rFonts w:ascii="Arial Narrow" w:hAnsi="Arial Narrow"/>
                <w:color w:val="000000" w:themeColor="text1"/>
              </w:rPr>
            </w:pPr>
            <w:r w:rsidRPr="00CC37DF">
              <w:rPr>
                <w:rFonts w:ascii="Arial Narrow" w:hAnsi="Arial Narrow"/>
                <w:color w:val="000000" w:themeColor="text1"/>
              </w:rPr>
              <w:t>Diana:  (brought up on the screen the online feedback forms and asked if there were any additional questions or points needing clarification).</w:t>
            </w:r>
          </w:p>
          <w:p w14:paraId="0DD5C58A" w14:textId="174E0EDA" w:rsidR="008E15BB" w:rsidRPr="00CC37DF" w:rsidRDefault="00AF6677" w:rsidP="008E15BB">
            <w:pPr>
              <w:rPr>
                <w:rFonts w:ascii="Arial Narrow" w:hAnsi="Arial Narrow"/>
                <w:color w:val="000000" w:themeColor="text1"/>
              </w:rPr>
            </w:pPr>
            <w:r>
              <w:rPr>
                <w:rFonts w:ascii="Arial Narrow" w:hAnsi="Arial Narrow"/>
                <w:color w:val="000000" w:themeColor="text1"/>
              </w:rPr>
              <w:t>Aleen:  H</w:t>
            </w:r>
            <w:r w:rsidR="008E15BB" w:rsidRPr="00CC37DF">
              <w:rPr>
                <w:rFonts w:ascii="Arial Narrow" w:hAnsi="Arial Narrow"/>
                <w:color w:val="000000" w:themeColor="text1"/>
              </w:rPr>
              <w:t>ow many positions can the College hire?</w:t>
            </w:r>
          </w:p>
          <w:p w14:paraId="5D080647" w14:textId="3AE06D09" w:rsidR="008E15BB" w:rsidRPr="00CC37DF" w:rsidRDefault="00AF6677" w:rsidP="008E15BB">
            <w:pPr>
              <w:rPr>
                <w:rFonts w:ascii="Arial Narrow" w:hAnsi="Arial Narrow"/>
                <w:color w:val="000000" w:themeColor="text1"/>
              </w:rPr>
            </w:pPr>
            <w:r>
              <w:rPr>
                <w:rFonts w:ascii="Arial Narrow" w:hAnsi="Arial Narrow"/>
                <w:color w:val="000000" w:themeColor="text1"/>
              </w:rPr>
              <w:t>Diana:  I</w:t>
            </w:r>
            <w:r w:rsidR="008E15BB" w:rsidRPr="00CC37DF">
              <w:rPr>
                <w:rFonts w:ascii="Arial Narrow" w:hAnsi="Arial Narrow"/>
                <w:color w:val="000000" w:themeColor="text1"/>
              </w:rPr>
              <w:t>t depends on the budget which we won’t know until March or so.  In the past, it’s been 2-4 but we really don’t know.</w:t>
            </w:r>
          </w:p>
          <w:p w14:paraId="17E5AA66" w14:textId="304A33F5" w:rsidR="008E15BB" w:rsidRPr="00CC37DF" w:rsidRDefault="00AF6677" w:rsidP="008E15BB">
            <w:pPr>
              <w:rPr>
                <w:rFonts w:ascii="Arial Narrow" w:hAnsi="Arial Narrow"/>
                <w:color w:val="000000" w:themeColor="text1"/>
              </w:rPr>
            </w:pPr>
            <w:r>
              <w:rPr>
                <w:rFonts w:ascii="Arial Narrow" w:hAnsi="Arial Narrow"/>
                <w:color w:val="000000" w:themeColor="text1"/>
              </w:rPr>
              <w:t>Graciano:  A</w:t>
            </w:r>
            <w:r w:rsidR="008E15BB" w:rsidRPr="00CC37DF">
              <w:rPr>
                <w:rFonts w:ascii="Arial Narrow" w:hAnsi="Arial Narrow"/>
                <w:color w:val="000000" w:themeColor="text1"/>
              </w:rPr>
              <w:t xml:space="preserve"> point of clarification, if we are able to do any hiring, it would be for the NEXT fiscal year (so position would not start until </w:t>
            </w:r>
            <w:r>
              <w:rPr>
                <w:rFonts w:ascii="Arial Narrow" w:hAnsi="Arial Narrow"/>
                <w:color w:val="000000" w:themeColor="text1"/>
              </w:rPr>
              <w:t>J</w:t>
            </w:r>
            <w:r w:rsidR="008E15BB" w:rsidRPr="00CC37DF">
              <w:rPr>
                <w:rFonts w:ascii="Arial Narrow" w:hAnsi="Arial Narrow"/>
                <w:color w:val="000000" w:themeColor="text1"/>
              </w:rPr>
              <w:t>uly 2020 at the earliest).</w:t>
            </w:r>
          </w:p>
          <w:p w14:paraId="60C6C9B1" w14:textId="43B306AC" w:rsidR="008E15BB" w:rsidRPr="00CC37DF" w:rsidRDefault="00AF6677" w:rsidP="008E15BB">
            <w:pPr>
              <w:rPr>
                <w:rFonts w:ascii="Arial Narrow" w:hAnsi="Arial Narrow"/>
                <w:color w:val="000000" w:themeColor="text1"/>
              </w:rPr>
            </w:pPr>
            <w:r>
              <w:rPr>
                <w:rFonts w:ascii="Arial Narrow" w:hAnsi="Arial Narrow"/>
                <w:color w:val="000000" w:themeColor="text1"/>
              </w:rPr>
              <w:t>Doniella (per Salameh):  H</w:t>
            </w:r>
            <w:r w:rsidR="008E15BB" w:rsidRPr="00CC37DF">
              <w:rPr>
                <w:rFonts w:ascii="Arial Narrow" w:hAnsi="Arial Narrow"/>
                <w:color w:val="000000" w:themeColor="text1"/>
              </w:rPr>
              <w:t xml:space="preserve">ow are the Dean and PSC roles different?  </w:t>
            </w:r>
          </w:p>
          <w:p w14:paraId="453485CF" w14:textId="77777777" w:rsidR="008E15BB" w:rsidRPr="00CC37DF" w:rsidRDefault="008E15BB" w:rsidP="008E15BB">
            <w:pPr>
              <w:rPr>
                <w:rFonts w:ascii="Arial Narrow" w:hAnsi="Arial Narrow"/>
                <w:color w:val="000000" w:themeColor="text1"/>
              </w:rPr>
            </w:pPr>
            <w:r w:rsidRPr="00CC37DF">
              <w:rPr>
                <w:rFonts w:ascii="Arial Narrow" w:hAnsi="Arial Narrow"/>
                <w:color w:val="000000" w:themeColor="text1"/>
              </w:rPr>
              <w:t xml:space="preserve">Jeanne:  Dean would supervise faculty.  PSC could not.  </w:t>
            </w:r>
          </w:p>
          <w:p w14:paraId="0AFE2F5E" w14:textId="536BA4E4" w:rsidR="008E15BB" w:rsidRPr="00CC37DF" w:rsidRDefault="008E15BB" w:rsidP="008E15BB">
            <w:pPr>
              <w:rPr>
                <w:rFonts w:ascii="Arial Narrow" w:hAnsi="Arial Narrow"/>
                <w:color w:val="000000" w:themeColor="text1"/>
              </w:rPr>
            </w:pPr>
            <w:r w:rsidRPr="00CC37DF">
              <w:rPr>
                <w:rFonts w:ascii="Arial Narrow" w:hAnsi="Arial Narrow"/>
                <w:color w:val="000000" w:themeColor="text1"/>
              </w:rPr>
              <w:t xml:space="preserve">Tammy:  </w:t>
            </w:r>
            <w:r w:rsidR="00AF6677">
              <w:rPr>
                <w:rFonts w:ascii="Arial Narrow" w:hAnsi="Arial Narrow"/>
                <w:color w:val="000000" w:themeColor="text1"/>
              </w:rPr>
              <w:t xml:space="preserve">[re KAD] </w:t>
            </w:r>
            <w:r w:rsidRPr="00CC37DF">
              <w:rPr>
                <w:rFonts w:ascii="Arial Narrow" w:hAnsi="Arial Narrow"/>
                <w:color w:val="000000" w:themeColor="text1"/>
              </w:rPr>
              <w:t>Deans schedule classes, manage faculty, manage facilities.  There’s a lot of reporting.  PSC will help the Dean with administrative reporting, compliance, ordering, etc. (External requirements – unique Division with unique concerns) – you want to make sure there are enough personnel to manage a lot of logistics for the teams, their travel, etc.</w:t>
            </w:r>
          </w:p>
          <w:p w14:paraId="19C5FA8B" w14:textId="77777777" w:rsidR="008E15BB" w:rsidRPr="00CC37DF" w:rsidRDefault="008E15BB" w:rsidP="008E15BB">
            <w:pPr>
              <w:rPr>
                <w:rFonts w:ascii="Arial Narrow" w:hAnsi="Arial Narrow"/>
                <w:color w:val="000000" w:themeColor="text1"/>
              </w:rPr>
            </w:pPr>
            <w:r w:rsidRPr="00CC37DF">
              <w:rPr>
                <w:rFonts w:ascii="Arial Narrow" w:hAnsi="Arial Narrow"/>
                <w:color w:val="000000" w:themeColor="text1"/>
              </w:rPr>
              <w:t>Michael Hoffman:  EPIC is focused on our classes that are the most challenging and important for students to get through so they can continue their journey.  It requires a lot of training and support for the tutors.</w:t>
            </w:r>
          </w:p>
          <w:p w14:paraId="5B296C1A" w14:textId="1721A49B" w:rsidR="008E15BB" w:rsidRPr="00CC37DF" w:rsidRDefault="00AF6677" w:rsidP="008E15BB">
            <w:pPr>
              <w:rPr>
                <w:rFonts w:ascii="Arial Narrow" w:hAnsi="Arial Narrow"/>
                <w:color w:val="000000" w:themeColor="text1"/>
              </w:rPr>
            </w:pPr>
            <w:r>
              <w:rPr>
                <w:rFonts w:ascii="Arial Narrow" w:hAnsi="Arial Narrow"/>
                <w:color w:val="000000" w:themeColor="text1"/>
              </w:rPr>
              <w:t>Ros:  T</w:t>
            </w:r>
            <w:r w:rsidR="008E15BB" w:rsidRPr="00CC37DF">
              <w:rPr>
                <w:rFonts w:ascii="Arial Narrow" w:hAnsi="Arial Narrow"/>
                <w:color w:val="000000" w:themeColor="text1"/>
              </w:rPr>
              <w:t xml:space="preserve">he STEM Center is at the end of its grants!  </w:t>
            </w:r>
          </w:p>
          <w:p w14:paraId="5F2517D5" w14:textId="77777777" w:rsidR="008E15BB" w:rsidRPr="00CC37DF" w:rsidRDefault="008E15BB" w:rsidP="008E15BB">
            <w:pPr>
              <w:rPr>
                <w:rFonts w:ascii="Arial Narrow" w:hAnsi="Arial Narrow"/>
                <w:color w:val="000000" w:themeColor="text1"/>
              </w:rPr>
            </w:pPr>
            <w:r w:rsidRPr="00CC37DF">
              <w:rPr>
                <w:rFonts w:ascii="Arial Narrow" w:hAnsi="Arial Narrow"/>
                <w:color w:val="000000" w:themeColor="text1"/>
              </w:rPr>
              <w:t xml:space="preserve">Carol R:  There are 13 EPIC leaders who have been trained and coordinated by the current EPIC Coordinator.  </w:t>
            </w:r>
          </w:p>
          <w:p w14:paraId="2D101FEB" w14:textId="7EE965B6" w:rsidR="008E15BB" w:rsidRPr="00CC37DF" w:rsidRDefault="00AF6677" w:rsidP="008E15BB">
            <w:pPr>
              <w:rPr>
                <w:rFonts w:ascii="Arial Narrow" w:hAnsi="Arial Narrow"/>
                <w:color w:val="000000" w:themeColor="text1"/>
              </w:rPr>
            </w:pPr>
            <w:r>
              <w:rPr>
                <w:rFonts w:ascii="Arial Narrow" w:hAnsi="Arial Narrow"/>
                <w:color w:val="000000" w:themeColor="text1"/>
              </w:rPr>
              <w:t>Nick C:  W</w:t>
            </w:r>
            <w:r w:rsidR="008E15BB" w:rsidRPr="00CC37DF">
              <w:rPr>
                <w:rFonts w:ascii="Arial Narrow" w:hAnsi="Arial Narrow"/>
                <w:color w:val="000000" w:themeColor="text1"/>
              </w:rPr>
              <w:t xml:space="preserve">hat money pays for the tutors?  </w:t>
            </w:r>
          </w:p>
          <w:p w14:paraId="5EA55688" w14:textId="77777777" w:rsidR="008E15BB" w:rsidRPr="00CC37DF" w:rsidRDefault="008E15BB" w:rsidP="008E15BB">
            <w:pPr>
              <w:rPr>
                <w:rFonts w:ascii="Arial Narrow" w:hAnsi="Arial Narrow"/>
                <w:color w:val="000000" w:themeColor="text1"/>
              </w:rPr>
            </w:pPr>
            <w:r w:rsidRPr="00CC37DF">
              <w:rPr>
                <w:rFonts w:ascii="Arial Narrow" w:hAnsi="Arial Narrow"/>
                <w:color w:val="000000" w:themeColor="text1"/>
              </w:rPr>
              <w:t>Carol R:  MESA funding can help pay for those.  Will need us to re-apply for a renewal (every three years).</w:t>
            </w:r>
          </w:p>
          <w:p w14:paraId="07F58949" w14:textId="77777777" w:rsidR="008E15BB" w:rsidRPr="00CC37DF" w:rsidRDefault="008E15BB" w:rsidP="008E15BB">
            <w:pPr>
              <w:rPr>
                <w:rFonts w:ascii="Arial Narrow" w:hAnsi="Arial Narrow"/>
                <w:color w:val="000000" w:themeColor="text1"/>
              </w:rPr>
            </w:pPr>
            <w:r w:rsidRPr="00CC37DF">
              <w:rPr>
                <w:rFonts w:ascii="Arial Narrow" w:hAnsi="Arial Narrow"/>
                <w:color w:val="000000" w:themeColor="text1"/>
              </w:rPr>
              <w:t>Jeanne:  Can some of the money we spend on the JAMS program be re-allocated?  We don’t have testing anymore.</w:t>
            </w:r>
          </w:p>
          <w:p w14:paraId="71A05BE1" w14:textId="2ABB86A1" w:rsidR="008E15BB" w:rsidRPr="00CC37DF" w:rsidRDefault="00AF6677" w:rsidP="008E15BB">
            <w:pPr>
              <w:rPr>
                <w:rFonts w:ascii="Arial Narrow" w:hAnsi="Arial Narrow"/>
                <w:color w:val="000000" w:themeColor="text1"/>
              </w:rPr>
            </w:pPr>
            <w:r>
              <w:rPr>
                <w:rFonts w:ascii="Arial Narrow" w:hAnsi="Arial Narrow"/>
                <w:color w:val="000000" w:themeColor="text1"/>
              </w:rPr>
              <w:t>Carol R:  T</w:t>
            </w:r>
            <w:r w:rsidR="008E15BB" w:rsidRPr="00CC37DF">
              <w:rPr>
                <w:rFonts w:ascii="Arial Narrow" w:hAnsi="Arial Narrow"/>
                <w:color w:val="000000" w:themeColor="text1"/>
              </w:rPr>
              <w:t>hat’s a possibility.</w:t>
            </w:r>
          </w:p>
          <w:p w14:paraId="2FF1C6F1" w14:textId="36731F5B" w:rsidR="008E15BB" w:rsidRPr="00CC37DF" w:rsidRDefault="008E15BB" w:rsidP="008E15BB">
            <w:pPr>
              <w:rPr>
                <w:rFonts w:ascii="Arial Narrow" w:hAnsi="Arial Narrow"/>
                <w:color w:val="000000" w:themeColor="text1"/>
              </w:rPr>
            </w:pPr>
            <w:r w:rsidRPr="00CC37DF">
              <w:rPr>
                <w:rFonts w:ascii="Arial Narrow" w:hAnsi="Arial Narrow"/>
                <w:color w:val="000000" w:themeColor="text1"/>
              </w:rPr>
              <w:t xml:space="preserve">Doniella M:  English has a handful of embedded tutors in English 105 but they need training and coordinating – would like to use the EPIC model in English as well. </w:t>
            </w:r>
            <w:r w:rsidR="00AF6677">
              <w:rPr>
                <w:rFonts w:ascii="Arial Narrow" w:hAnsi="Arial Narrow"/>
                <w:color w:val="000000" w:themeColor="text1"/>
              </w:rPr>
              <w:t>Additional</w:t>
            </w:r>
            <w:r w:rsidRPr="00CC37DF">
              <w:rPr>
                <w:rFonts w:ascii="Arial Narrow" w:hAnsi="Arial Narrow"/>
                <w:color w:val="000000" w:themeColor="text1"/>
              </w:rPr>
              <w:t xml:space="preserve"> Question:  is this the STEM Centers top priority?</w:t>
            </w:r>
          </w:p>
          <w:p w14:paraId="6969DD4C" w14:textId="77777777" w:rsidR="008E15BB" w:rsidRPr="00CC37DF" w:rsidRDefault="008E15BB" w:rsidP="008E15BB">
            <w:pPr>
              <w:rPr>
                <w:rFonts w:ascii="Arial Narrow" w:hAnsi="Arial Narrow"/>
                <w:color w:val="000000" w:themeColor="text1"/>
              </w:rPr>
            </w:pPr>
            <w:r w:rsidRPr="00CC37DF">
              <w:rPr>
                <w:rFonts w:ascii="Arial Narrow" w:hAnsi="Arial Narrow"/>
                <w:color w:val="000000" w:themeColor="text1"/>
              </w:rPr>
              <w:t>Carol:  They are both important (the EPIC Coordinator and the Retention Specialist).</w:t>
            </w:r>
          </w:p>
          <w:p w14:paraId="1D5B8CF8" w14:textId="77777777" w:rsidR="008E15BB" w:rsidRPr="00CC37DF" w:rsidRDefault="008E15BB" w:rsidP="008E15BB">
            <w:pPr>
              <w:rPr>
                <w:rFonts w:ascii="Arial Narrow" w:hAnsi="Arial Narrow"/>
                <w:color w:val="000000" w:themeColor="text1"/>
              </w:rPr>
            </w:pPr>
            <w:r w:rsidRPr="00CC37DF">
              <w:rPr>
                <w:rFonts w:ascii="Arial Narrow" w:hAnsi="Arial Narrow"/>
                <w:color w:val="000000" w:themeColor="text1"/>
              </w:rPr>
              <w:t>Michael H:  the Retention Specialist position will go away if we don’t fund it now.  It has some more grant funding but it will taper off during the next two years.</w:t>
            </w:r>
          </w:p>
          <w:p w14:paraId="5C3BD032" w14:textId="77777777" w:rsidR="008E15BB" w:rsidRPr="00CC37DF" w:rsidRDefault="008E15BB" w:rsidP="008E15BB">
            <w:pPr>
              <w:rPr>
                <w:rFonts w:ascii="Arial Narrow" w:hAnsi="Arial Narrow"/>
                <w:color w:val="000000" w:themeColor="text1"/>
              </w:rPr>
            </w:pPr>
            <w:r w:rsidRPr="00CC37DF">
              <w:rPr>
                <w:rFonts w:ascii="Arial Narrow" w:hAnsi="Arial Narrow"/>
                <w:color w:val="000000" w:themeColor="text1"/>
              </w:rPr>
              <w:t>Nick C:  the plan to pay for the tutors is to pursue additional grant monies?</w:t>
            </w:r>
          </w:p>
          <w:p w14:paraId="7DAF00A7" w14:textId="77777777" w:rsidR="008E15BB" w:rsidRPr="00CC37DF" w:rsidRDefault="008E15BB" w:rsidP="008E15BB">
            <w:pPr>
              <w:rPr>
                <w:rFonts w:ascii="Arial Narrow" w:hAnsi="Arial Narrow"/>
                <w:color w:val="000000" w:themeColor="text1"/>
              </w:rPr>
            </w:pPr>
            <w:r w:rsidRPr="00CC37DF">
              <w:rPr>
                <w:rFonts w:ascii="Arial Narrow" w:hAnsi="Arial Narrow"/>
                <w:color w:val="000000" w:themeColor="text1"/>
              </w:rPr>
              <w:t>Carol:  yes</w:t>
            </w:r>
          </w:p>
          <w:p w14:paraId="3DB8F57D" w14:textId="2DD10E11" w:rsidR="008E15BB" w:rsidRPr="00CC37DF" w:rsidRDefault="00AF6677" w:rsidP="008E15BB">
            <w:pPr>
              <w:rPr>
                <w:rFonts w:ascii="Arial Narrow" w:hAnsi="Arial Narrow"/>
                <w:color w:val="000000" w:themeColor="text1"/>
              </w:rPr>
            </w:pPr>
            <w:r>
              <w:rPr>
                <w:rFonts w:ascii="Arial Narrow" w:hAnsi="Arial Narrow"/>
                <w:color w:val="000000" w:themeColor="text1"/>
              </w:rPr>
              <w:lastRenderedPageBreak/>
              <w:t xml:space="preserve">Michael H:  These positions can support </w:t>
            </w:r>
            <w:r w:rsidR="008E15BB" w:rsidRPr="00CC37DF">
              <w:rPr>
                <w:rFonts w:ascii="Arial Narrow" w:hAnsi="Arial Narrow"/>
                <w:color w:val="000000" w:themeColor="text1"/>
              </w:rPr>
              <w:t>the pursuit of additional funds…and generally how to keep the STEM Center going.</w:t>
            </w:r>
          </w:p>
          <w:p w14:paraId="7BAE88C2" w14:textId="3B4EB315" w:rsidR="008E15BB" w:rsidRPr="00CC37DF" w:rsidRDefault="00AF6677" w:rsidP="008E15BB">
            <w:pPr>
              <w:rPr>
                <w:rFonts w:ascii="Arial Narrow" w:hAnsi="Arial Narrow"/>
                <w:color w:val="000000" w:themeColor="text1"/>
              </w:rPr>
            </w:pPr>
            <w:r>
              <w:rPr>
                <w:rFonts w:ascii="Arial Narrow" w:hAnsi="Arial Narrow"/>
                <w:color w:val="000000" w:themeColor="text1"/>
              </w:rPr>
              <w:t>Ada:  H</w:t>
            </w:r>
            <w:r w:rsidR="008E15BB" w:rsidRPr="00CC37DF">
              <w:rPr>
                <w:rFonts w:ascii="Arial Narrow" w:hAnsi="Arial Narrow"/>
                <w:color w:val="000000" w:themeColor="text1"/>
              </w:rPr>
              <w:t>ow does the Dean of Enrollment Services position compare to the Director of Dual Enrollment and HS Transitions (and how would they work together</w:t>
            </w:r>
            <w:r>
              <w:rPr>
                <w:rFonts w:ascii="Arial Narrow" w:hAnsi="Arial Narrow"/>
                <w:color w:val="000000" w:themeColor="text1"/>
              </w:rPr>
              <w:t>)</w:t>
            </w:r>
            <w:r w:rsidR="008E15BB" w:rsidRPr="00CC37DF">
              <w:rPr>
                <w:rFonts w:ascii="Arial Narrow" w:hAnsi="Arial Narrow"/>
                <w:color w:val="000000" w:themeColor="text1"/>
              </w:rPr>
              <w:t>?</w:t>
            </w:r>
          </w:p>
          <w:p w14:paraId="71C17E33" w14:textId="7FB3DE34" w:rsidR="008E15BB" w:rsidRPr="00CC37DF" w:rsidRDefault="00AF6677" w:rsidP="008E15BB">
            <w:pPr>
              <w:rPr>
                <w:rFonts w:ascii="Arial Narrow" w:hAnsi="Arial Narrow"/>
                <w:color w:val="000000" w:themeColor="text1"/>
              </w:rPr>
            </w:pPr>
            <w:r>
              <w:rPr>
                <w:rFonts w:ascii="Arial Narrow" w:hAnsi="Arial Narrow"/>
                <w:color w:val="000000" w:themeColor="text1"/>
              </w:rPr>
              <w:t>VP Pérez:  T</w:t>
            </w:r>
            <w:r w:rsidR="008E15BB" w:rsidRPr="00CC37DF">
              <w:rPr>
                <w:rFonts w:ascii="Arial Narrow" w:hAnsi="Arial Narrow"/>
                <w:color w:val="000000" w:themeColor="text1"/>
              </w:rPr>
              <w:t>he Director of Dual Enrollment is a partnership with SUHSD – they are paying half and it will be supporting early college experiences for high school students.  We need to consider re-organizing student services – in our sister colleges and elsewhere, Admissions, Registrar, Financial Aid, all would report to the new Dean of Enrollment Services….the Director will focus on high school transitions.</w:t>
            </w:r>
          </w:p>
          <w:p w14:paraId="271350F5" w14:textId="56505480" w:rsidR="008E15BB" w:rsidRPr="00CC37DF" w:rsidRDefault="00AF6677" w:rsidP="008E15BB">
            <w:pPr>
              <w:rPr>
                <w:rFonts w:ascii="Arial Narrow" w:hAnsi="Arial Narrow"/>
                <w:color w:val="000000" w:themeColor="text1"/>
              </w:rPr>
            </w:pPr>
            <w:r>
              <w:rPr>
                <w:rFonts w:ascii="Arial Narrow" w:hAnsi="Arial Narrow"/>
                <w:color w:val="000000" w:themeColor="text1"/>
              </w:rPr>
              <w:t>Tammy:  W</w:t>
            </w:r>
            <w:r w:rsidR="008E15BB" w:rsidRPr="00CC37DF">
              <w:rPr>
                <w:rFonts w:ascii="Arial Narrow" w:hAnsi="Arial Narrow"/>
                <w:color w:val="000000" w:themeColor="text1"/>
              </w:rPr>
              <w:t>e’d like to get some uniformity in services</w:t>
            </w:r>
          </w:p>
          <w:p w14:paraId="2B15862C" w14:textId="5CD99381" w:rsidR="008E15BB" w:rsidRPr="00CC37DF" w:rsidRDefault="00AF6677" w:rsidP="008E15BB">
            <w:pPr>
              <w:rPr>
                <w:rFonts w:ascii="Arial Narrow" w:hAnsi="Arial Narrow"/>
                <w:color w:val="000000" w:themeColor="text1"/>
              </w:rPr>
            </w:pPr>
            <w:r>
              <w:rPr>
                <w:rFonts w:ascii="Arial Narrow" w:hAnsi="Arial Narrow"/>
                <w:color w:val="000000" w:themeColor="text1"/>
              </w:rPr>
              <w:t>Doniella:  W</w:t>
            </w:r>
            <w:r w:rsidR="008E15BB" w:rsidRPr="00CC37DF">
              <w:rPr>
                <w:rFonts w:ascii="Arial Narrow" w:hAnsi="Arial Narrow"/>
                <w:color w:val="000000" w:themeColor="text1"/>
              </w:rPr>
              <w:t>e are a smaller campus.  We have a lot more Directors than we used to.  We have a lot of expensive positions.  Is this something we really need?</w:t>
            </w:r>
          </w:p>
          <w:p w14:paraId="73C8FE2E" w14:textId="47789AE8" w:rsidR="008E15BB" w:rsidRPr="00CC37DF" w:rsidRDefault="008E15BB" w:rsidP="008E15BB">
            <w:pPr>
              <w:rPr>
                <w:rFonts w:ascii="Arial Narrow" w:hAnsi="Arial Narrow"/>
                <w:color w:val="000000" w:themeColor="text1"/>
              </w:rPr>
            </w:pPr>
            <w:r w:rsidRPr="00CC37DF">
              <w:rPr>
                <w:rFonts w:ascii="Arial Narrow" w:hAnsi="Arial Narrow"/>
                <w:color w:val="000000" w:themeColor="text1"/>
              </w:rPr>
              <w:t>Margie:  re the need for Dean of Enrollment Services, it</w:t>
            </w:r>
            <w:r w:rsidR="00AF6677">
              <w:rPr>
                <w:rFonts w:ascii="Arial Narrow" w:hAnsi="Arial Narrow"/>
                <w:color w:val="000000" w:themeColor="text1"/>
              </w:rPr>
              <w:t xml:space="preserve"> i</w:t>
            </w:r>
            <w:r w:rsidRPr="00CC37DF">
              <w:rPr>
                <w:rFonts w:ascii="Arial Narrow" w:hAnsi="Arial Narrow"/>
                <w:color w:val="000000" w:themeColor="text1"/>
              </w:rPr>
              <w:t xml:space="preserve">s important </w:t>
            </w:r>
            <w:r w:rsidR="00AF6677">
              <w:rPr>
                <w:rFonts w:ascii="Arial Narrow" w:hAnsi="Arial Narrow"/>
                <w:color w:val="000000" w:themeColor="text1"/>
              </w:rPr>
              <w:t>that the needs of our college are</w:t>
            </w:r>
            <w:r w:rsidRPr="00CC37DF">
              <w:rPr>
                <w:rFonts w:ascii="Arial Narrow" w:hAnsi="Arial Narrow"/>
                <w:color w:val="000000" w:themeColor="text1"/>
              </w:rPr>
              <w:t xml:space="preserve"> made on an equal footing with the other colleges.  Frequently, decisions get made at a District level when 2 colleges want something and we didn’t have the administrative capacity to be a decision-maker in those meetings.  The Registrar and Fin Aid Director have had to pinch hit.  But it hasn’t been enough to be seen and valued and heard at a District level.  Structurally, having similar structures in this case are important to make sure we have presence and an advocate in important conversations.</w:t>
            </w:r>
          </w:p>
          <w:p w14:paraId="00CC0D65" w14:textId="77777777" w:rsidR="008E15BB" w:rsidRPr="00CC37DF" w:rsidRDefault="008E15BB" w:rsidP="008E15BB">
            <w:pPr>
              <w:rPr>
                <w:rFonts w:ascii="Arial Narrow" w:hAnsi="Arial Narrow"/>
                <w:color w:val="000000" w:themeColor="text1"/>
              </w:rPr>
            </w:pPr>
            <w:r w:rsidRPr="00CC37DF">
              <w:rPr>
                <w:rFonts w:ascii="Arial Narrow" w:hAnsi="Arial Narrow"/>
                <w:color w:val="000000" w:themeColor="text1"/>
              </w:rPr>
              <w:t>VP Pérez:  If we consider Student Services on its own, we are not top heavy.  In fact, the opposite.  We have only two administrators for a very large set of functions with many disparate programs.  We are hoping to manage our workload more equitably.  When we consider the cycle of positions, if we don’t get this now and anticipate getting it next year – that would mean 2022.  Right now we have a very heavy lift with respect to Guided Pathways implementation.  So our work load issues and effectiveness issues will be exacerbated.</w:t>
            </w:r>
          </w:p>
          <w:p w14:paraId="2F2A97B6" w14:textId="77777777" w:rsidR="008E15BB" w:rsidRPr="00CC37DF" w:rsidRDefault="008E15BB" w:rsidP="008E15BB">
            <w:pPr>
              <w:rPr>
                <w:rFonts w:ascii="Arial Narrow" w:hAnsi="Arial Narrow"/>
                <w:color w:val="000000" w:themeColor="text1"/>
              </w:rPr>
            </w:pPr>
            <w:r w:rsidRPr="00CC37DF">
              <w:rPr>
                <w:rFonts w:ascii="Arial Narrow" w:hAnsi="Arial Narrow"/>
                <w:color w:val="000000" w:themeColor="text1"/>
              </w:rPr>
              <w:t xml:space="preserve">Yesenia M:  This is a costly position – we could fund 2 Retention Specialists, for example, with the same amount – how would this position help address these other needs?  </w:t>
            </w:r>
          </w:p>
          <w:p w14:paraId="100AE78E" w14:textId="77777777" w:rsidR="008E15BB" w:rsidRPr="00CC37DF" w:rsidRDefault="008E15BB" w:rsidP="008E15BB">
            <w:pPr>
              <w:rPr>
                <w:rFonts w:ascii="Arial Narrow" w:hAnsi="Arial Narrow"/>
                <w:color w:val="000000" w:themeColor="text1"/>
              </w:rPr>
            </w:pPr>
            <w:r w:rsidRPr="00CC37DF">
              <w:rPr>
                <w:rFonts w:ascii="Arial Narrow" w:hAnsi="Arial Narrow"/>
                <w:color w:val="000000" w:themeColor="text1"/>
              </w:rPr>
              <w:t xml:space="preserve">VP Pérez:  This role is not in place of such positions.  But it would place a critical role in helping re-design how we deliver services more effectively and how existing positions can be better supported and/or effective.  How can we get stronger in the immediate timeline because of all of the things coming down the pipeline?  </w:t>
            </w:r>
          </w:p>
          <w:p w14:paraId="0D61E7AD" w14:textId="1DCECB5E" w:rsidR="008E15BB" w:rsidRPr="00CC37DF" w:rsidRDefault="008E15BB" w:rsidP="008E15BB">
            <w:pPr>
              <w:rPr>
                <w:rFonts w:ascii="Arial Narrow" w:hAnsi="Arial Narrow"/>
                <w:color w:val="000000" w:themeColor="text1"/>
              </w:rPr>
            </w:pPr>
            <w:r w:rsidRPr="00CC37DF">
              <w:rPr>
                <w:rFonts w:ascii="Arial Narrow" w:hAnsi="Arial Narrow"/>
                <w:color w:val="000000" w:themeColor="text1"/>
              </w:rPr>
              <w:t xml:space="preserve">Michael H:  </w:t>
            </w:r>
            <w:r w:rsidR="00DD5BB5">
              <w:rPr>
                <w:rFonts w:ascii="Arial Narrow" w:hAnsi="Arial Narrow"/>
                <w:color w:val="000000" w:themeColor="text1"/>
              </w:rPr>
              <w:t xml:space="preserve">Re the slide re org charts, please clarify the reporting </w:t>
            </w:r>
            <w:r w:rsidRPr="00CC37DF">
              <w:rPr>
                <w:rFonts w:ascii="Arial Narrow" w:hAnsi="Arial Narrow"/>
                <w:color w:val="000000" w:themeColor="text1"/>
              </w:rPr>
              <w:t xml:space="preserve">structures in student services.  How would the new position intervene? </w:t>
            </w:r>
          </w:p>
          <w:p w14:paraId="000192B5" w14:textId="56EC140D" w:rsidR="008E15BB" w:rsidRPr="00CC37DF" w:rsidRDefault="008E15BB" w:rsidP="008E15BB">
            <w:pPr>
              <w:rPr>
                <w:rFonts w:ascii="Arial Narrow" w:hAnsi="Arial Narrow"/>
                <w:color w:val="000000" w:themeColor="text1"/>
              </w:rPr>
            </w:pPr>
            <w:r w:rsidRPr="00CC37DF">
              <w:rPr>
                <w:rFonts w:ascii="Arial Narrow" w:hAnsi="Arial Narrow"/>
                <w:color w:val="000000" w:themeColor="text1"/>
              </w:rPr>
              <w:t xml:space="preserve">Manuel:  </w:t>
            </w:r>
            <w:r w:rsidR="00DD5BB5">
              <w:rPr>
                <w:rFonts w:ascii="Arial Narrow" w:hAnsi="Arial Narrow"/>
                <w:color w:val="000000" w:themeColor="text1"/>
              </w:rPr>
              <w:t>I</w:t>
            </w:r>
            <w:r w:rsidRPr="00CC37DF">
              <w:rPr>
                <w:rFonts w:ascii="Arial Narrow" w:hAnsi="Arial Narrow"/>
                <w:color w:val="000000" w:themeColor="text1"/>
              </w:rPr>
              <w:t>t would really help with the 14 direct reports</w:t>
            </w:r>
            <w:r w:rsidR="00DD5BB5">
              <w:rPr>
                <w:rFonts w:ascii="Arial Narrow" w:hAnsi="Arial Narrow"/>
                <w:color w:val="000000" w:themeColor="text1"/>
              </w:rPr>
              <w:t xml:space="preserve"> to the VPSS</w:t>
            </w:r>
            <w:r w:rsidRPr="00CC37DF">
              <w:rPr>
                <w:rFonts w:ascii="Arial Narrow" w:hAnsi="Arial Narrow"/>
                <w:color w:val="000000" w:themeColor="text1"/>
              </w:rPr>
              <w:t>.  But recognize we need a process to collaboratively re-design these services.  There’s a lot of direct reporting at Max and my level – if we can share this a bit better, then all of us, administrators and reportees alike, can be more effective.</w:t>
            </w:r>
          </w:p>
          <w:p w14:paraId="5765E416" w14:textId="32D3CE8D" w:rsidR="008E15BB" w:rsidRPr="00CC37DF" w:rsidRDefault="00DD5BB5" w:rsidP="008E15BB">
            <w:pPr>
              <w:rPr>
                <w:rFonts w:ascii="Arial Narrow" w:hAnsi="Arial Narrow"/>
                <w:color w:val="000000" w:themeColor="text1"/>
              </w:rPr>
            </w:pPr>
            <w:r>
              <w:rPr>
                <w:rFonts w:ascii="Arial Narrow" w:hAnsi="Arial Narrow"/>
                <w:color w:val="000000" w:themeColor="text1"/>
              </w:rPr>
              <w:t>Max:  W</w:t>
            </w:r>
            <w:r w:rsidR="008E15BB" w:rsidRPr="00CC37DF">
              <w:rPr>
                <w:rFonts w:ascii="Arial Narrow" w:hAnsi="Arial Narrow"/>
                <w:color w:val="000000" w:themeColor="text1"/>
              </w:rPr>
              <w:t>hen we’re at our best as administrators, we’re champions and supporters of folks in our Divisions.  Having this position could benefit everyone in student services and all of our students.</w:t>
            </w:r>
          </w:p>
          <w:p w14:paraId="7AEBF645" w14:textId="3637ECB4" w:rsidR="008E15BB" w:rsidRPr="00CC37DF" w:rsidRDefault="00DD5BB5" w:rsidP="008E15BB">
            <w:pPr>
              <w:rPr>
                <w:rFonts w:ascii="Arial Narrow" w:hAnsi="Arial Narrow"/>
                <w:color w:val="000000" w:themeColor="text1"/>
              </w:rPr>
            </w:pPr>
            <w:r>
              <w:rPr>
                <w:rFonts w:ascii="Arial Narrow" w:hAnsi="Arial Narrow"/>
                <w:color w:val="000000" w:themeColor="text1"/>
              </w:rPr>
              <w:t>Diana:  C</w:t>
            </w:r>
            <w:r w:rsidR="008E15BB" w:rsidRPr="00CC37DF">
              <w:rPr>
                <w:rFonts w:ascii="Arial Narrow" w:hAnsi="Arial Narrow"/>
                <w:color w:val="000000" w:themeColor="text1"/>
              </w:rPr>
              <w:t>larified that the Library Support Specialist is not a new position – but a request to make an 11 month position a 12 month position (adding 22 work days per year to the position).</w:t>
            </w:r>
          </w:p>
          <w:p w14:paraId="4953B605" w14:textId="7453417D" w:rsidR="008E15BB" w:rsidRPr="00CC37DF" w:rsidRDefault="00DD5BB5" w:rsidP="008E15BB">
            <w:pPr>
              <w:rPr>
                <w:rFonts w:ascii="Arial Narrow" w:hAnsi="Arial Narrow"/>
                <w:color w:val="000000" w:themeColor="text1"/>
              </w:rPr>
            </w:pPr>
            <w:r>
              <w:rPr>
                <w:rFonts w:ascii="Arial Narrow" w:hAnsi="Arial Narrow"/>
                <w:color w:val="000000" w:themeColor="text1"/>
              </w:rPr>
              <w:t>Nick C:  T</w:t>
            </w:r>
            <w:r w:rsidR="008E15BB" w:rsidRPr="00CC37DF">
              <w:rPr>
                <w:rFonts w:ascii="Arial Narrow" w:hAnsi="Arial Narrow"/>
                <w:color w:val="000000" w:themeColor="text1"/>
              </w:rPr>
              <w:t>he Library is understaffed – what would your ideal staffing look like?</w:t>
            </w:r>
          </w:p>
          <w:p w14:paraId="2B7AA886" w14:textId="07F4A9EF" w:rsidR="008E15BB" w:rsidRPr="00CC37DF" w:rsidRDefault="00DD5BB5" w:rsidP="008E15BB">
            <w:pPr>
              <w:rPr>
                <w:rFonts w:ascii="Arial Narrow" w:hAnsi="Arial Narrow"/>
                <w:color w:val="000000" w:themeColor="text1"/>
              </w:rPr>
            </w:pPr>
            <w:r>
              <w:rPr>
                <w:rFonts w:ascii="Arial Narrow" w:hAnsi="Arial Narrow"/>
                <w:color w:val="000000" w:themeColor="text1"/>
              </w:rPr>
              <w:t>Diana:  T</w:t>
            </w:r>
            <w:r w:rsidR="008E15BB" w:rsidRPr="00CC37DF">
              <w:rPr>
                <w:rFonts w:ascii="Arial Narrow" w:hAnsi="Arial Narrow"/>
                <w:color w:val="000000" w:themeColor="text1"/>
              </w:rPr>
              <w:t>eam staffing for the library: 3 FT librarians, 3.5 staff members, and a library director.  But let’s just start with this small increment.</w:t>
            </w:r>
          </w:p>
          <w:p w14:paraId="1B9FD3D4" w14:textId="27AFFB3B" w:rsidR="008E15BB" w:rsidRPr="00CC37DF" w:rsidRDefault="00DD5BB5" w:rsidP="008E15BB">
            <w:pPr>
              <w:rPr>
                <w:rFonts w:ascii="Arial Narrow" w:hAnsi="Arial Narrow"/>
                <w:color w:val="000000" w:themeColor="text1"/>
              </w:rPr>
            </w:pPr>
            <w:r>
              <w:rPr>
                <w:rFonts w:ascii="Arial Narrow" w:hAnsi="Arial Narrow"/>
                <w:color w:val="000000" w:themeColor="text1"/>
              </w:rPr>
              <w:t>Margie:  A</w:t>
            </w:r>
            <w:r w:rsidR="008E15BB" w:rsidRPr="00CC37DF">
              <w:rPr>
                <w:rFonts w:ascii="Arial Narrow" w:hAnsi="Arial Narrow"/>
                <w:color w:val="000000" w:themeColor="text1"/>
              </w:rPr>
              <w:t>nswered the question in the feedback form.  Right now we staff this with student workers, but they are limited and are not able to provide assistance on all issues, and it can be awkward when helping their peers.  We really need a professional staff member at the front desk.  We need a front counter person. A new Financial Aid Director is going to need a lot of running room to learn and master the job.  I’ve been here 32 years and know how things work.  I’m retiring and there are many things I do as a Director that the new person may or may not take on (like the Scholarship Program).</w:t>
            </w:r>
          </w:p>
          <w:p w14:paraId="5D8E39DD" w14:textId="77777777" w:rsidR="008E15BB" w:rsidRPr="00CC37DF" w:rsidRDefault="008E15BB" w:rsidP="008E15BB">
            <w:pPr>
              <w:rPr>
                <w:rFonts w:ascii="Arial Narrow" w:hAnsi="Arial Narrow"/>
                <w:color w:val="000000" w:themeColor="text1"/>
              </w:rPr>
            </w:pPr>
            <w:r w:rsidRPr="00CC37DF">
              <w:rPr>
                <w:rFonts w:ascii="Arial Narrow" w:hAnsi="Arial Narrow"/>
                <w:color w:val="000000" w:themeColor="text1"/>
              </w:rPr>
              <w:t>Jamillah:  Have we looked at how we staff the Scholarship Program and the role the Foundation can play?</w:t>
            </w:r>
          </w:p>
          <w:p w14:paraId="344EC8EC" w14:textId="77777777" w:rsidR="008E15BB" w:rsidRPr="00CC37DF" w:rsidRDefault="008E15BB" w:rsidP="008E15BB">
            <w:pPr>
              <w:rPr>
                <w:rFonts w:ascii="Arial Narrow" w:hAnsi="Arial Narrow"/>
                <w:color w:val="000000" w:themeColor="text1"/>
              </w:rPr>
            </w:pPr>
            <w:r w:rsidRPr="00CC37DF">
              <w:rPr>
                <w:rFonts w:ascii="Arial Narrow" w:hAnsi="Arial Narrow"/>
                <w:color w:val="000000" w:themeColor="text1"/>
              </w:rPr>
              <w:lastRenderedPageBreak/>
              <w:t>Margie:  yes.  Yet the parts we do are the parts that must be done at the campus level in terms of packaging financial aid.  There are specific requirements.  There’s the need to meet 1:1 with students.  It’s complicated.  It helps to have the Foundation support the year-end event,  but there are parts of this that only the College can do, legally and practically.</w:t>
            </w:r>
          </w:p>
          <w:p w14:paraId="4D7EE651" w14:textId="77777777" w:rsidR="008E15BB" w:rsidRPr="00CC37DF" w:rsidRDefault="008E15BB" w:rsidP="008E15BB">
            <w:pPr>
              <w:rPr>
                <w:rFonts w:ascii="Arial Narrow" w:hAnsi="Arial Narrow"/>
                <w:color w:val="000000" w:themeColor="text1"/>
              </w:rPr>
            </w:pPr>
            <w:r w:rsidRPr="00CC37DF">
              <w:rPr>
                <w:rFonts w:ascii="Arial Narrow" w:hAnsi="Arial Narrow"/>
                <w:color w:val="000000" w:themeColor="text1"/>
              </w:rPr>
              <w:t>Doniella:  there is a gap in CWA – there is a counselor that does try to help with retention follow up, but this position could really help maintain the excellent outcomes we’ve had.</w:t>
            </w:r>
          </w:p>
          <w:p w14:paraId="68C6C459" w14:textId="77777777" w:rsidR="00CC37DF" w:rsidRDefault="00CC37DF" w:rsidP="008E15BB">
            <w:pPr>
              <w:rPr>
                <w:rFonts w:ascii="Arial Narrow" w:hAnsi="Arial Narrow"/>
                <w:color w:val="000000" w:themeColor="text1"/>
              </w:rPr>
            </w:pPr>
          </w:p>
          <w:p w14:paraId="18569070" w14:textId="097D7CB1" w:rsidR="008E15BB" w:rsidRPr="00CC37DF" w:rsidRDefault="008E15BB" w:rsidP="008E15BB">
            <w:pPr>
              <w:rPr>
                <w:rFonts w:ascii="Arial Narrow" w:hAnsi="Arial Narrow"/>
                <w:color w:val="000000" w:themeColor="text1"/>
              </w:rPr>
            </w:pPr>
            <w:r w:rsidRPr="00CC37DF">
              <w:rPr>
                <w:rFonts w:ascii="Arial Narrow" w:hAnsi="Arial Narrow"/>
                <w:color w:val="000000" w:themeColor="text1"/>
              </w:rPr>
              <w:t xml:space="preserve">The PBC voted </w:t>
            </w:r>
            <w:r w:rsidR="00CC37DF">
              <w:rPr>
                <w:rFonts w:ascii="Arial Narrow" w:hAnsi="Arial Narrow"/>
                <w:color w:val="000000" w:themeColor="text1"/>
              </w:rPr>
              <w:t xml:space="preserve">via Poll Everywhere </w:t>
            </w:r>
            <w:r w:rsidRPr="00CC37DF">
              <w:rPr>
                <w:rFonts w:ascii="Arial Narrow" w:hAnsi="Arial Narrow"/>
                <w:color w:val="000000" w:themeColor="text1"/>
              </w:rPr>
              <w:t xml:space="preserve">and then reviewed the </w:t>
            </w:r>
            <w:hyperlink r:id="rId12" w:history="1">
              <w:r w:rsidRPr="00CC37DF">
                <w:rPr>
                  <w:rStyle w:val="Hyperlink"/>
                  <w:rFonts w:ascii="Arial Narrow" w:hAnsi="Arial Narrow"/>
                </w:rPr>
                <w:t>results of the poll</w:t>
              </w:r>
            </w:hyperlink>
            <w:r w:rsidRPr="00CC37DF">
              <w:rPr>
                <w:rFonts w:ascii="Arial Narrow" w:hAnsi="Arial Narrow"/>
                <w:color w:val="000000" w:themeColor="text1"/>
              </w:rPr>
              <w:t>.</w:t>
            </w:r>
          </w:p>
          <w:p w14:paraId="1D562FB6" w14:textId="77777777" w:rsidR="006C076E" w:rsidRDefault="006C076E" w:rsidP="00CC37DF">
            <w:pPr>
              <w:rPr>
                <w:rFonts w:ascii="Arial Narrow" w:hAnsi="Arial Narrow"/>
                <w:color w:val="000000" w:themeColor="text1"/>
              </w:rPr>
            </w:pPr>
          </w:p>
        </w:tc>
      </w:tr>
      <w:tr w:rsidR="006C076E" w:rsidRPr="003452ED" w14:paraId="7119725B" w14:textId="77777777" w:rsidTr="006C076E">
        <w:tc>
          <w:tcPr>
            <w:tcW w:w="2538" w:type="dxa"/>
            <w:gridSpan w:val="2"/>
          </w:tcPr>
          <w:p w14:paraId="319A84F9" w14:textId="54269363" w:rsidR="006C076E" w:rsidRPr="006C076E" w:rsidRDefault="006C076E" w:rsidP="006C076E">
            <w:pPr>
              <w:rPr>
                <w:rFonts w:ascii="Arial Narrow" w:hAnsi="Arial Narrow"/>
                <w:b/>
              </w:rPr>
            </w:pPr>
            <w:r w:rsidRPr="006C076E">
              <w:rPr>
                <w:rFonts w:ascii="Arial Narrow" w:hAnsi="Arial Narrow"/>
                <w:b/>
              </w:rPr>
              <w:lastRenderedPageBreak/>
              <w:t>SSPC By-law update</w:t>
            </w:r>
          </w:p>
        </w:tc>
        <w:tc>
          <w:tcPr>
            <w:tcW w:w="8190" w:type="dxa"/>
          </w:tcPr>
          <w:p w14:paraId="070F2EB8" w14:textId="77777777" w:rsidR="00CC37DF" w:rsidRPr="00CC37DF" w:rsidRDefault="00CC37DF" w:rsidP="00CC37DF">
            <w:pPr>
              <w:rPr>
                <w:rFonts w:ascii="Arial Narrow" w:hAnsi="Arial Narrow"/>
                <w:color w:val="000000" w:themeColor="text1"/>
              </w:rPr>
            </w:pPr>
            <w:r w:rsidRPr="00CC37DF">
              <w:rPr>
                <w:rFonts w:ascii="Arial Narrow" w:hAnsi="Arial Narrow"/>
                <w:color w:val="000000" w:themeColor="text1"/>
              </w:rPr>
              <w:t>VP Pérez requested that PBC accept the changes proposed to the SSPC Bylaws (proposed by SSPC).</w:t>
            </w:r>
          </w:p>
          <w:p w14:paraId="6C7FFCEB" w14:textId="77777777" w:rsidR="00CC37DF" w:rsidRPr="00CC37DF" w:rsidRDefault="00CC37DF" w:rsidP="00CC37DF">
            <w:pPr>
              <w:rPr>
                <w:rFonts w:ascii="Arial Narrow" w:hAnsi="Arial Narrow"/>
                <w:color w:val="000000" w:themeColor="text1"/>
              </w:rPr>
            </w:pPr>
            <w:r w:rsidRPr="00CC37DF">
              <w:rPr>
                <w:rFonts w:ascii="Arial Narrow" w:hAnsi="Arial Narrow"/>
                <w:color w:val="000000" w:themeColor="text1"/>
              </w:rPr>
              <w:t>The Council voted unanimously to approve the changes to the SSPC bylaws.</w:t>
            </w:r>
          </w:p>
          <w:p w14:paraId="0FEC2378" w14:textId="77777777" w:rsidR="006C076E" w:rsidRDefault="006C076E" w:rsidP="00E36CD6">
            <w:pPr>
              <w:rPr>
                <w:rFonts w:ascii="Arial Narrow" w:hAnsi="Arial Narrow"/>
                <w:color w:val="000000" w:themeColor="text1"/>
              </w:rPr>
            </w:pPr>
          </w:p>
        </w:tc>
      </w:tr>
      <w:tr w:rsidR="006C076E" w:rsidRPr="003452ED" w14:paraId="73451DDF" w14:textId="77777777" w:rsidTr="006C076E">
        <w:tc>
          <w:tcPr>
            <w:tcW w:w="2538" w:type="dxa"/>
            <w:gridSpan w:val="2"/>
          </w:tcPr>
          <w:p w14:paraId="72C58C35" w14:textId="08349799" w:rsidR="006C076E" w:rsidRPr="006C076E" w:rsidRDefault="006C076E" w:rsidP="006C076E">
            <w:pPr>
              <w:rPr>
                <w:rFonts w:ascii="Arial Narrow" w:hAnsi="Arial Narrow"/>
                <w:b/>
              </w:rPr>
            </w:pPr>
            <w:r w:rsidRPr="006C076E">
              <w:rPr>
                <w:rFonts w:ascii="Arial Narrow" w:hAnsi="Arial Narrow"/>
                <w:b/>
              </w:rPr>
              <w:t>STANDING ITEMS</w:t>
            </w:r>
          </w:p>
        </w:tc>
        <w:tc>
          <w:tcPr>
            <w:tcW w:w="8190" w:type="dxa"/>
          </w:tcPr>
          <w:p w14:paraId="1FA0B4CF" w14:textId="0A49F4E5" w:rsidR="006C076E" w:rsidRDefault="006C076E" w:rsidP="00E36CD6">
            <w:pPr>
              <w:rPr>
                <w:rFonts w:ascii="Arial Narrow" w:hAnsi="Arial Narrow"/>
                <w:color w:val="000000" w:themeColor="text1"/>
              </w:rPr>
            </w:pPr>
            <w:r>
              <w:rPr>
                <w:rFonts w:ascii="Arial Narrow" w:hAnsi="Arial Narrow"/>
                <w:color w:val="000000" w:themeColor="text1"/>
              </w:rPr>
              <w:t>The Committee ran out of time to hear the Standing Item reports so PBC Co-Chairs Stalker and Tedone-Gol</w:t>
            </w:r>
            <w:r w:rsidR="00CC37DF">
              <w:rPr>
                <w:rFonts w:ascii="Arial Narrow" w:hAnsi="Arial Narrow"/>
                <w:color w:val="000000" w:themeColor="text1"/>
              </w:rPr>
              <w:t>dstone committed</w:t>
            </w:r>
            <w:r>
              <w:rPr>
                <w:rFonts w:ascii="Arial Narrow" w:hAnsi="Arial Narrow"/>
                <w:color w:val="000000" w:themeColor="text1"/>
              </w:rPr>
              <w:t xml:space="preserve"> to circulating those reports electronically.</w:t>
            </w:r>
          </w:p>
        </w:tc>
      </w:tr>
      <w:tr w:rsidR="003A1316" w:rsidRPr="003452ED" w14:paraId="0B84C728" w14:textId="77777777" w:rsidTr="006C076E">
        <w:tc>
          <w:tcPr>
            <w:tcW w:w="2538" w:type="dxa"/>
            <w:gridSpan w:val="2"/>
          </w:tcPr>
          <w:p w14:paraId="7F48B4E1" w14:textId="77777777" w:rsidR="003137BC" w:rsidRPr="006C076E" w:rsidRDefault="00621C60" w:rsidP="006C076E">
            <w:pPr>
              <w:rPr>
                <w:rFonts w:ascii="Arial Narrow" w:hAnsi="Arial Narrow"/>
                <w:b/>
              </w:rPr>
            </w:pPr>
            <w:r w:rsidRPr="006C076E">
              <w:rPr>
                <w:rFonts w:ascii="Arial Narrow" w:hAnsi="Arial Narrow"/>
                <w:b/>
              </w:rPr>
              <w:t>Guided Pathways - Standing Item</w:t>
            </w:r>
          </w:p>
        </w:tc>
        <w:tc>
          <w:tcPr>
            <w:tcW w:w="8190" w:type="dxa"/>
          </w:tcPr>
          <w:p w14:paraId="61A82AF4" w14:textId="4BA8B493" w:rsidR="00B96AE7" w:rsidRPr="00B96AE7" w:rsidRDefault="00B96AE7" w:rsidP="00E36CD6">
            <w:pPr>
              <w:rPr>
                <w:rFonts w:ascii="Arial Narrow" w:hAnsi="Arial Narrow"/>
                <w:color w:val="000000" w:themeColor="text1"/>
              </w:rPr>
            </w:pPr>
          </w:p>
        </w:tc>
      </w:tr>
      <w:tr w:rsidR="00B9526D" w:rsidRPr="003452ED" w14:paraId="3A053A43" w14:textId="77777777" w:rsidTr="006C076E">
        <w:tc>
          <w:tcPr>
            <w:tcW w:w="2538" w:type="dxa"/>
            <w:gridSpan w:val="2"/>
          </w:tcPr>
          <w:p w14:paraId="7FD90E50" w14:textId="77777777" w:rsidR="00B9526D" w:rsidRPr="006C076E" w:rsidRDefault="00DF33E9" w:rsidP="006C076E">
            <w:pPr>
              <w:rPr>
                <w:rFonts w:ascii="Arial Narrow" w:hAnsi="Arial Narrow"/>
                <w:b/>
              </w:rPr>
            </w:pPr>
            <w:r w:rsidRPr="006C076E">
              <w:rPr>
                <w:rFonts w:ascii="Arial Narrow" w:hAnsi="Arial Narrow"/>
                <w:b/>
              </w:rPr>
              <w:t>ACES Committee</w:t>
            </w:r>
            <w:r w:rsidR="000C7E04" w:rsidRPr="006C076E">
              <w:rPr>
                <w:rFonts w:ascii="Arial Narrow" w:hAnsi="Arial Narrow"/>
                <w:b/>
              </w:rPr>
              <w:t xml:space="preserve"> Report</w:t>
            </w:r>
            <w:r w:rsidR="00773B97" w:rsidRPr="006C076E">
              <w:rPr>
                <w:rFonts w:ascii="Arial Narrow" w:hAnsi="Arial Narrow"/>
                <w:b/>
              </w:rPr>
              <w:t xml:space="preserve"> </w:t>
            </w:r>
          </w:p>
        </w:tc>
        <w:tc>
          <w:tcPr>
            <w:tcW w:w="8190" w:type="dxa"/>
          </w:tcPr>
          <w:p w14:paraId="45070986" w14:textId="22243E0D" w:rsidR="00B9526D" w:rsidRPr="000C7E04" w:rsidRDefault="00B9526D" w:rsidP="008A34CB">
            <w:pPr>
              <w:tabs>
                <w:tab w:val="left" w:pos="3069"/>
              </w:tabs>
              <w:rPr>
                <w:rFonts w:ascii="Arial Narrow" w:hAnsi="Arial Narrow"/>
                <w:color w:val="000000" w:themeColor="text1"/>
                <w:highlight w:val="lightGray"/>
              </w:rPr>
            </w:pPr>
          </w:p>
        </w:tc>
      </w:tr>
      <w:tr w:rsidR="00B9526D" w:rsidRPr="003452ED" w14:paraId="15FC785D" w14:textId="77777777" w:rsidTr="006C076E">
        <w:tc>
          <w:tcPr>
            <w:tcW w:w="2538" w:type="dxa"/>
            <w:gridSpan w:val="2"/>
          </w:tcPr>
          <w:p w14:paraId="7598FB59" w14:textId="77777777" w:rsidR="00B9526D" w:rsidRPr="006C076E" w:rsidRDefault="008A34CB" w:rsidP="006C076E">
            <w:pPr>
              <w:rPr>
                <w:rFonts w:ascii="Arial Narrow" w:hAnsi="Arial Narrow"/>
                <w:b/>
              </w:rPr>
            </w:pPr>
            <w:r w:rsidRPr="006C076E">
              <w:rPr>
                <w:rFonts w:ascii="Arial Narrow" w:hAnsi="Arial Narrow"/>
                <w:b/>
              </w:rPr>
              <w:t xml:space="preserve">SEM Committee </w:t>
            </w:r>
            <w:r w:rsidR="00206F1C" w:rsidRPr="006C076E">
              <w:rPr>
                <w:rFonts w:ascii="Arial Narrow" w:hAnsi="Arial Narrow"/>
                <w:b/>
              </w:rPr>
              <w:t>Report</w:t>
            </w:r>
          </w:p>
        </w:tc>
        <w:tc>
          <w:tcPr>
            <w:tcW w:w="8190" w:type="dxa"/>
          </w:tcPr>
          <w:p w14:paraId="63FA5785" w14:textId="77777777" w:rsidR="008A34CB" w:rsidRPr="000C7E04" w:rsidRDefault="008A34CB" w:rsidP="008A34CB">
            <w:pPr>
              <w:tabs>
                <w:tab w:val="left" w:pos="3069"/>
              </w:tabs>
              <w:rPr>
                <w:rFonts w:ascii="Arial Narrow" w:hAnsi="Arial Narrow"/>
                <w:color w:val="000000" w:themeColor="text1"/>
                <w:highlight w:val="lightGray"/>
              </w:rPr>
            </w:pPr>
          </w:p>
        </w:tc>
      </w:tr>
      <w:tr w:rsidR="008A34CB" w:rsidRPr="003452ED" w14:paraId="40CA5E98" w14:textId="77777777" w:rsidTr="006C076E">
        <w:tc>
          <w:tcPr>
            <w:tcW w:w="2538" w:type="dxa"/>
            <w:gridSpan w:val="2"/>
          </w:tcPr>
          <w:p w14:paraId="11A2429B" w14:textId="77777777" w:rsidR="008A34CB" w:rsidRPr="006C076E" w:rsidRDefault="008A34CB" w:rsidP="006C076E">
            <w:pPr>
              <w:rPr>
                <w:rFonts w:ascii="Arial Narrow" w:hAnsi="Arial Narrow"/>
                <w:b/>
              </w:rPr>
            </w:pPr>
            <w:r w:rsidRPr="006C076E">
              <w:rPr>
                <w:rFonts w:ascii="Arial Narrow" w:hAnsi="Arial Narrow"/>
                <w:b/>
              </w:rPr>
              <w:t>ASCC Mission and Goals</w:t>
            </w:r>
          </w:p>
        </w:tc>
        <w:tc>
          <w:tcPr>
            <w:tcW w:w="8190" w:type="dxa"/>
          </w:tcPr>
          <w:p w14:paraId="71ED89BF" w14:textId="77777777" w:rsidR="008A34CB" w:rsidRPr="00203D14" w:rsidRDefault="008A34CB" w:rsidP="008A34CB">
            <w:pPr>
              <w:tabs>
                <w:tab w:val="left" w:pos="3069"/>
              </w:tabs>
              <w:rPr>
                <w:rFonts w:ascii="Arial Narrow" w:hAnsi="Arial Narrow"/>
                <w:color w:val="000000" w:themeColor="text1"/>
              </w:rPr>
            </w:pPr>
          </w:p>
        </w:tc>
      </w:tr>
      <w:tr w:rsidR="002C3565" w:rsidRPr="003452ED" w14:paraId="16E7E7A7" w14:textId="77777777" w:rsidTr="006C076E">
        <w:tc>
          <w:tcPr>
            <w:tcW w:w="2538" w:type="dxa"/>
            <w:gridSpan w:val="2"/>
          </w:tcPr>
          <w:p w14:paraId="2E9BD0F3" w14:textId="77777777" w:rsidR="002C3565" w:rsidRPr="006C076E" w:rsidRDefault="002C3565" w:rsidP="006C076E">
            <w:pPr>
              <w:rPr>
                <w:rFonts w:ascii="Arial Narrow" w:hAnsi="Arial Narrow"/>
                <w:b/>
              </w:rPr>
            </w:pPr>
            <w:r w:rsidRPr="006C076E">
              <w:rPr>
                <w:rFonts w:ascii="Arial Narrow" w:hAnsi="Arial Narrow"/>
                <w:b/>
              </w:rPr>
              <w:t>Planning Council Reports</w:t>
            </w:r>
          </w:p>
        </w:tc>
        <w:tc>
          <w:tcPr>
            <w:tcW w:w="8190" w:type="dxa"/>
          </w:tcPr>
          <w:p w14:paraId="6B7231A8" w14:textId="153BF355" w:rsidR="008A6439" w:rsidRPr="007D43F6" w:rsidRDefault="008A6439" w:rsidP="000F0B60">
            <w:pPr>
              <w:rPr>
                <w:rFonts w:ascii="Arial Narrow" w:hAnsi="Arial Narrow"/>
                <w:color w:val="000000" w:themeColor="text1"/>
              </w:rPr>
            </w:pPr>
          </w:p>
        </w:tc>
      </w:tr>
      <w:tr w:rsidR="002C3565" w:rsidRPr="003452ED" w14:paraId="223AB520" w14:textId="77777777" w:rsidTr="006C076E">
        <w:tc>
          <w:tcPr>
            <w:tcW w:w="2538" w:type="dxa"/>
            <w:gridSpan w:val="2"/>
          </w:tcPr>
          <w:p w14:paraId="59AEC19D" w14:textId="77777777" w:rsidR="002C3565" w:rsidRPr="006C076E" w:rsidRDefault="008A6439" w:rsidP="006C076E">
            <w:pPr>
              <w:rPr>
                <w:rFonts w:ascii="Arial Narrow" w:hAnsi="Arial Narrow"/>
                <w:b/>
              </w:rPr>
            </w:pPr>
            <w:r w:rsidRPr="006C076E">
              <w:rPr>
                <w:rFonts w:ascii="Arial Narrow" w:hAnsi="Arial Narrow"/>
                <w:b/>
              </w:rPr>
              <w:t>Staffing Update</w:t>
            </w:r>
          </w:p>
        </w:tc>
        <w:tc>
          <w:tcPr>
            <w:tcW w:w="8190" w:type="dxa"/>
          </w:tcPr>
          <w:p w14:paraId="46616A60" w14:textId="2C1706F6" w:rsidR="002E2142" w:rsidRPr="007D43F6" w:rsidRDefault="002E2142" w:rsidP="007D43F6">
            <w:pPr>
              <w:tabs>
                <w:tab w:val="left" w:pos="3069"/>
              </w:tabs>
              <w:rPr>
                <w:rFonts w:ascii="Arial Narrow" w:hAnsi="Arial Narrow"/>
                <w:color w:val="000000" w:themeColor="text1"/>
              </w:rPr>
            </w:pPr>
          </w:p>
        </w:tc>
      </w:tr>
      <w:tr w:rsidR="00DF63F9" w:rsidRPr="003452ED" w14:paraId="1D374459" w14:textId="77777777" w:rsidTr="006C076E">
        <w:trPr>
          <w:gridBefore w:val="1"/>
          <w:wBefore w:w="18" w:type="dxa"/>
        </w:trPr>
        <w:tc>
          <w:tcPr>
            <w:tcW w:w="2520" w:type="dxa"/>
          </w:tcPr>
          <w:p w14:paraId="414354B5" w14:textId="77777777" w:rsidR="00DF63F9" w:rsidRPr="006C076E" w:rsidRDefault="00DF33E9" w:rsidP="006C076E">
            <w:pPr>
              <w:rPr>
                <w:rFonts w:ascii="Arial Narrow" w:hAnsi="Arial Narrow"/>
                <w:b/>
              </w:rPr>
            </w:pPr>
            <w:r w:rsidRPr="006C076E">
              <w:rPr>
                <w:rFonts w:ascii="Arial Narrow" w:hAnsi="Arial Narrow"/>
                <w:b/>
              </w:rPr>
              <w:t>President’s Update</w:t>
            </w:r>
          </w:p>
        </w:tc>
        <w:tc>
          <w:tcPr>
            <w:tcW w:w="8190" w:type="dxa"/>
          </w:tcPr>
          <w:p w14:paraId="160D7467" w14:textId="77777777" w:rsidR="00B97CCE" w:rsidRPr="000E4E98" w:rsidRDefault="00B97CCE" w:rsidP="000E4E98">
            <w:pPr>
              <w:pStyle w:val="NoSpacing"/>
              <w:rPr>
                <w:rFonts w:ascii="Arial Narrow" w:hAnsi="Arial Narrow"/>
              </w:rPr>
            </w:pPr>
          </w:p>
        </w:tc>
      </w:tr>
      <w:tr w:rsidR="00DF33E9" w:rsidRPr="003452ED" w14:paraId="5240DF41" w14:textId="77777777" w:rsidTr="006C076E">
        <w:trPr>
          <w:gridBefore w:val="1"/>
          <w:wBefore w:w="18" w:type="dxa"/>
        </w:trPr>
        <w:tc>
          <w:tcPr>
            <w:tcW w:w="2520" w:type="dxa"/>
          </w:tcPr>
          <w:p w14:paraId="6C45D542" w14:textId="77777777" w:rsidR="00DF33E9" w:rsidRPr="006C076E" w:rsidRDefault="00DF33E9" w:rsidP="006C076E">
            <w:pPr>
              <w:rPr>
                <w:rFonts w:ascii="Arial Narrow" w:hAnsi="Arial Narrow"/>
                <w:b/>
              </w:rPr>
            </w:pPr>
            <w:r w:rsidRPr="006C076E">
              <w:rPr>
                <w:rFonts w:ascii="Arial Narrow" w:hAnsi="Arial Narrow"/>
                <w:b/>
              </w:rPr>
              <w:t>Matters of Public Interest</w:t>
            </w:r>
          </w:p>
        </w:tc>
        <w:tc>
          <w:tcPr>
            <w:tcW w:w="8190" w:type="dxa"/>
          </w:tcPr>
          <w:p w14:paraId="4E133764" w14:textId="0F31BB0B" w:rsidR="00804AE5" w:rsidRPr="000E4E98" w:rsidRDefault="00804AE5" w:rsidP="00EF640B">
            <w:pPr>
              <w:rPr>
                <w:rFonts w:ascii="Arial Narrow" w:hAnsi="Arial Narrow"/>
              </w:rPr>
            </w:pPr>
          </w:p>
        </w:tc>
      </w:tr>
      <w:tr w:rsidR="00DF33E9" w:rsidRPr="000C7E04" w14:paraId="6B56CF8F" w14:textId="77777777" w:rsidTr="00E1471A">
        <w:trPr>
          <w:gridBefore w:val="1"/>
          <w:wBefore w:w="18" w:type="dxa"/>
        </w:trPr>
        <w:tc>
          <w:tcPr>
            <w:tcW w:w="2520" w:type="dxa"/>
          </w:tcPr>
          <w:p w14:paraId="1DC197FB" w14:textId="77777777" w:rsidR="00DF33E9" w:rsidRPr="00CE06C6" w:rsidRDefault="00DF33E9" w:rsidP="00DF33E9">
            <w:pPr>
              <w:pStyle w:val="NoSpacing"/>
              <w:ind w:left="720"/>
              <w:rPr>
                <w:rFonts w:ascii="Arial Narrow" w:hAnsi="Arial Narrow"/>
                <w:b/>
              </w:rPr>
            </w:pPr>
            <w:r>
              <w:rPr>
                <w:rFonts w:ascii="Arial Narrow" w:hAnsi="Arial Narrow"/>
                <w:b/>
              </w:rPr>
              <w:t>ADJOURN</w:t>
            </w:r>
            <w:r w:rsidR="000E4E98">
              <w:rPr>
                <w:rFonts w:ascii="Arial Narrow" w:hAnsi="Arial Narrow"/>
                <w:b/>
              </w:rPr>
              <w:t>MENT</w:t>
            </w:r>
          </w:p>
        </w:tc>
        <w:tc>
          <w:tcPr>
            <w:tcW w:w="8190" w:type="dxa"/>
          </w:tcPr>
          <w:p w14:paraId="26F04A15" w14:textId="27736480" w:rsidR="00DF33E9" w:rsidRPr="000C7E04" w:rsidRDefault="00EF640B" w:rsidP="00CC37DF">
            <w:pPr>
              <w:pStyle w:val="NoSpacing"/>
              <w:rPr>
                <w:rFonts w:ascii="Arial Narrow" w:hAnsi="Arial Narrow"/>
                <w:highlight w:val="yellow"/>
              </w:rPr>
            </w:pPr>
            <w:r>
              <w:rPr>
                <w:rFonts w:ascii="Arial Narrow" w:hAnsi="Arial Narrow"/>
              </w:rPr>
              <w:t>4:0</w:t>
            </w:r>
            <w:r w:rsidR="00CC37DF">
              <w:rPr>
                <w:rFonts w:ascii="Arial Narrow" w:hAnsi="Arial Narrow"/>
              </w:rPr>
              <w:t>7</w:t>
            </w:r>
            <w:r w:rsidR="000E4E98" w:rsidRPr="000E4E98">
              <w:rPr>
                <w:rFonts w:ascii="Arial Narrow" w:hAnsi="Arial Narrow"/>
              </w:rPr>
              <w:t xml:space="preserve"> PM</w:t>
            </w:r>
          </w:p>
        </w:tc>
      </w:tr>
    </w:tbl>
    <w:p w14:paraId="7C65892C" w14:textId="77777777" w:rsidR="00CD245A" w:rsidRPr="00CD245A" w:rsidRDefault="00CD245A" w:rsidP="00CD245A"/>
    <w:p w14:paraId="5E4C504C" w14:textId="77777777" w:rsidR="00CD245A" w:rsidRPr="00CD245A" w:rsidRDefault="00CD245A" w:rsidP="00CD245A">
      <w:bookmarkStart w:id="0" w:name="_GoBack"/>
      <w:bookmarkEnd w:id="0"/>
    </w:p>
    <w:p w14:paraId="30B1626E" w14:textId="77777777" w:rsidR="00CD245A" w:rsidRPr="00CD245A" w:rsidRDefault="00CD245A" w:rsidP="00CD245A"/>
    <w:p w14:paraId="2019E23D" w14:textId="77777777" w:rsidR="00CD245A" w:rsidRPr="00CD245A" w:rsidRDefault="00CD245A" w:rsidP="00CD245A"/>
    <w:p w14:paraId="1C09148E" w14:textId="77777777" w:rsidR="00CD245A" w:rsidRDefault="00CD245A" w:rsidP="00CD245A"/>
    <w:p w14:paraId="23664F9F" w14:textId="77777777" w:rsidR="003A1316" w:rsidRPr="00CD245A" w:rsidRDefault="00CD245A" w:rsidP="00CD245A">
      <w:pPr>
        <w:tabs>
          <w:tab w:val="left" w:pos="7506"/>
        </w:tabs>
      </w:pPr>
      <w:r>
        <w:tab/>
      </w:r>
    </w:p>
    <w:sectPr w:rsidR="003A1316" w:rsidRPr="00CD245A" w:rsidSect="006B5617">
      <w:footerReference w:type="default" r:id="rId13"/>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FF25F" w14:textId="77777777" w:rsidR="009F273A" w:rsidRDefault="009F273A" w:rsidP="00BB4687">
      <w:pPr>
        <w:spacing w:after="0" w:line="240" w:lineRule="auto"/>
      </w:pPr>
      <w:r>
        <w:separator/>
      </w:r>
    </w:p>
  </w:endnote>
  <w:endnote w:type="continuationSeparator" w:id="0">
    <w:p w14:paraId="1CD557AE" w14:textId="77777777" w:rsidR="009F273A" w:rsidRDefault="009F273A" w:rsidP="00BB4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716107"/>
      <w:docPartObj>
        <w:docPartGallery w:val="Page Numbers (Bottom of Page)"/>
        <w:docPartUnique/>
      </w:docPartObj>
    </w:sdtPr>
    <w:sdtEndPr>
      <w:rPr>
        <w:noProof/>
      </w:rPr>
    </w:sdtEndPr>
    <w:sdtContent>
      <w:p w14:paraId="2E2EF8BC" w14:textId="7D2C31D4" w:rsidR="00D62EC7" w:rsidRDefault="00D62EC7">
        <w:pPr>
          <w:pStyle w:val="Footer"/>
          <w:jc w:val="right"/>
        </w:pPr>
        <w:r>
          <w:fldChar w:fldCharType="begin"/>
        </w:r>
        <w:r>
          <w:instrText xml:space="preserve"> PAGE   \* MERGEFORMAT </w:instrText>
        </w:r>
        <w:r>
          <w:fldChar w:fldCharType="separate"/>
        </w:r>
        <w:r w:rsidR="00DD5BB5">
          <w:rPr>
            <w:noProof/>
          </w:rPr>
          <w:t>3</w:t>
        </w:r>
        <w:r>
          <w:rPr>
            <w:noProof/>
          </w:rPr>
          <w:fldChar w:fldCharType="end"/>
        </w:r>
      </w:p>
    </w:sdtContent>
  </w:sdt>
  <w:p w14:paraId="5B092075" w14:textId="77777777" w:rsidR="00D62EC7" w:rsidRDefault="00D62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D533C" w14:textId="77777777" w:rsidR="009F273A" w:rsidRDefault="009F273A" w:rsidP="00BB4687">
      <w:pPr>
        <w:spacing w:after="0" w:line="240" w:lineRule="auto"/>
      </w:pPr>
      <w:r>
        <w:separator/>
      </w:r>
    </w:p>
  </w:footnote>
  <w:footnote w:type="continuationSeparator" w:id="0">
    <w:p w14:paraId="4749CF70" w14:textId="77777777" w:rsidR="009F273A" w:rsidRDefault="009F273A" w:rsidP="00BB46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0783"/>
    <w:multiLevelType w:val="hybridMultilevel"/>
    <w:tmpl w:val="DAC0B6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5737C"/>
    <w:multiLevelType w:val="hybridMultilevel"/>
    <w:tmpl w:val="6D1C43F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5A34767"/>
    <w:multiLevelType w:val="hybridMultilevel"/>
    <w:tmpl w:val="E7BEE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A3FFF"/>
    <w:multiLevelType w:val="hybridMultilevel"/>
    <w:tmpl w:val="C6B82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A752F"/>
    <w:multiLevelType w:val="hybridMultilevel"/>
    <w:tmpl w:val="9CA4B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F4EF4"/>
    <w:multiLevelType w:val="hybridMultilevel"/>
    <w:tmpl w:val="E4923F88"/>
    <w:lvl w:ilvl="0" w:tplc="DD86EFB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07A31"/>
    <w:multiLevelType w:val="hybridMultilevel"/>
    <w:tmpl w:val="F5A8C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F01A4"/>
    <w:multiLevelType w:val="hybridMultilevel"/>
    <w:tmpl w:val="2D02F8E8"/>
    <w:lvl w:ilvl="0" w:tplc="5F68ABC6">
      <w:numFmt w:val="bullet"/>
      <w:lvlText w:val="-"/>
      <w:lvlJc w:val="left"/>
      <w:pPr>
        <w:ind w:left="108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1B0EAD"/>
    <w:multiLevelType w:val="hybridMultilevel"/>
    <w:tmpl w:val="8138CF44"/>
    <w:lvl w:ilvl="0" w:tplc="5F68ABC6">
      <w:numFmt w:val="bullet"/>
      <w:lvlText w:val="-"/>
      <w:lvlJc w:val="left"/>
      <w:pPr>
        <w:ind w:left="1080" w:hanging="360"/>
      </w:pPr>
      <w:rPr>
        <w:rFonts w:ascii="Arial Narrow" w:eastAsiaTheme="minorEastAsia" w:hAnsi="Arial Narrow"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9D7F28"/>
    <w:multiLevelType w:val="hybridMultilevel"/>
    <w:tmpl w:val="79E24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DF49B4"/>
    <w:multiLevelType w:val="hybridMultilevel"/>
    <w:tmpl w:val="4538D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0034D3"/>
    <w:multiLevelType w:val="hybridMultilevel"/>
    <w:tmpl w:val="AC2C9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5A751E"/>
    <w:multiLevelType w:val="hybridMultilevel"/>
    <w:tmpl w:val="6C5C634C"/>
    <w:lvl w:ilvl="0" w:tplc="02329E58">
      <w:start w:val="1"/>
      <w:numFmt w:val="upperRoman"/>
      <w:lvlText w:val="%1."/>
      <w:lvlJc w:val="left"/>
      <w:pPr>
        <w:ind w:left="720" w:hanging="720"/>
      </w:pPr>
      <w:rPr>
        <w:rFonts w:hint="default"/>
      </w:rPr>
    </w:lvl>
    <w:lvl w:ilvl="1" w:tplc="04090001">
      <w:start w:val="1"/>
      <w:numFmt w:val="bullet"/>
      <w:lvlText w:val=""/>
      <w:lvlJc w:val="left"/>
      <w:pPr>
        <w:ind w:left="1080" w:hanging="360"/>
      </w:pPr>
      <w:rPr>
        <w:rFonts w:ascii="Symbol" w:hAnsi="Symbol" w:hint="default"/>
      </w:rPr>
    </w:lvl>
    <w:lvl w:ilvl="2" w:tplc="CD9A3E84">
      <w:start w:val="1"/>
      <w:numFmt w:val="bullet"/>
      <w:lvlText w:val=""/>
      <w:lvlJc w:val="left"/>
      <w:pPr>
        <w:ind w:left="1980" w:hanging="360"/>
      </w:pPr>
      <w:rPr>
        <w:rFonts w:ascii="Symbol" w:eastAsiaTheme="minorEastAsia" w:hAnsi="Symbol" w:cstheme="minorBidi" w:hint="default"/>
      </w:rPr>
    </w:lvl>
    <w:lvl w:ilvl="3" w:tplc="D8C80732">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8FC22E7"/>
    <w:multiLevelType w:val="hybridMultilevel"/>
    <w:tmpl w:val="8438C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E10BCA"/>
    <w:multiLevelType w:val="hybridMultilevel"/>
    <w:tmpl w:val="E3EEB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F13D37"/>
    <w:multiLevelType w:val="hybridMultilevel"/>
    <w:tmpl w:val="3A240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31729"/>
    <w:multiLevelType w:val="hybridMultilevel"/>
    <w:tmpl w:val="87CC0684"/>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55893D90"/>
    <w:multiLevelType w:val="hybridMultilevel"/>
    <w:tmpl w:val="FF784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EC2E9F"/>
    <w:multiLevelType w:val="hybridMultilevel"/>
    <w:tmpl w:val="287ED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200A25"/>
    <w:multiLevelType w:val="hybridMultilevel"/>
    <w:tmpl w:val="D26AC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21873"/>
    <w:multiLevelType w:val="hybridMultilevel"/>
    <w:tmpl w:val="68B0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B61D6A"/>
    <w:multiLevelType w:val="hybridMultilevel"/>
    <w:tmpl w:val="B1769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5404A5"/>
    <w:multiLevelType w:val="hybridMultilevel"/>
    <w:tmpl w:val="CFDA7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C8293B"/>
    <w:multiLevelType w:val="hybridMultilevel"/>
    <w:tmpl w:val="29FE5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1A68DC"/>
    <w:multiLevelType w:val="hybridMultilevel"/>
    <w:tmpl w:val="0EFA0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6C1A7D"/>
    <w:multiLevelType w:val="hybridMultilevel"/>
    <w:tmpl w:val="9314D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3"/>
  </w:num>
  <w:num w:numId="3">
    <w:abstractNumId w:val="14"/>
  </w:num>
  <w:num w:numId="4">
    <w:abstractNumId w:val="10"/>
  </w:num>
  <w:num w:numId="5">
    <w:abstractNumId w:val="21"/>
  </w:num>
  <w:num w:numId="6">
    <w:abstractNumId w:val="0"/>
  </w:num>
  <w:num w:numId="7">
    <w:abstractNumId w:val="16"/>
  </w:num>
  <w:num w:numId="8">
    <w:abstractNumId w:val="15"/>
  </w:num>
  <w:num w:numId="9">
    <w:abstractNumId w:val="1"/>
  </w:num>
  <w:num w:numId="10">
    <w:abstractNumId w:val="4"/>
  </w:num>
  <w:num w:numId="11">
    <w:abstractNumId w:val="14"/>
  </w:num>
  <w:num w:numId="12">
    <w:abstractNumId w:val="5"/>
  </w:num>
  <w:num w:numId="13">
    <w:abstractNumId w:val="9"/>
  </w:num>
  <w:num w:numId="14">
    <w:abstractNumId w:val="8"/>
  </w:num>
  <w:num w:numId="15">
    <w:abstractNumId w:val="7"/>
  </w:num>
  <w:num w:numId="16">
    <w:abstractNumId w:val="3"/>
  </w:num>
  <w:num w:numId="17">
    <w:abstractNumId w:val="25"/>
  </w:num>
  <w:num w:numId="18">
    <w:abstractNumId w:val="18"/>
  </w:num>
  <w:num w:numId="19">
    <w:abstractNumId w:val="13"/>
  </w:num>
  <w:num w:numId="20">
    <w:abstractNumId w:val="20"/>
  </w:num>
  <w:num w:numId="21">
    <w:abstractNumId w:val="2"/>
  </w:num>
  <w:num w:numId="22">
    <w:abstractNumId w:val="19"/>
  </w:num>
  <w:num w:numId="23">
    <w:abstractNumId w:val="11"/>
  </w:num>
  <w:num w:numId="24">
    <w:abstractNumId w:val="22"/>
  </w:num>
  <w:num w:numId="25">
    <w:abstractNumId w:val="24"/>
  </w:num>
  <w:num w:numId="26">
    <w:abstractNumId w:val="6"/>
  </w:num>
  <w:num w:numId="27">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B2"/>
    <w:rsid w:val="00001076"/>
    <w:rsid w:val="0000187F"/>
    <w:rsid w:val="00001B0C"/>
    <w:rsid w:val="000047F6"/>
    <w:rsid w:val="00004E1F"/>
    <w:rsid w:val="0000637E"/>
    <w:rsid w:val="000074B9"/>
    <w:rsid w:val="00007BAC"/>
    <w:rsid w:val="00010130"/>
    <w:rsid w:val="00012003"/>
    <w:rsid w:val="00013BF5"/>
    <w:rsid w:val="000144BF"/>
    <w:rsid w:val="00014D29"/>
    <w:rsid w:val="000151AC"/>
    <w:rsid w:val="000165A1"/>
    <w:rsid w:val="000178E7"/>
    <w:rsid w:val="000214BE"/>
    <w:rsid w:val="00021577"/>
    <w:rsid w:val="00022DFA"/>
    <w:rsid w:val="00025087"/>
    <w:rsid w:val="000253F0"/>
    <w:rsid w:val="00026E56"/>
    <w:rsid w:val="0003089D"/>
    <w:rsid w:val="00030EC7"/>
    <w:rsid w:val="00032077"/>
    <w:rsid w:val="000320EE"/>
    <w:rsid w:val="000325A6"/>
    <w:rsid w:val="0003272C"/>
    <w:rsid w:val="00032994"/>
    <w:rsid w:val="000342DE"/>
    <w:rsid w:val="00036A6A"/>
    <w:rsid w:val="00036F71"/>
    <w:rsid w:val="00037A4B"/>
    <w:rsid w:val="00041EE3"/>
    <w:rsid w:val="0004595F"/>
    <w:rsid w:val="00046725"/>
    <w:rsid w:val="00046EEF"/>
    <w:rsid w:val="00046F84"/>
    <w:rsid w:val="000471B7"/>
    <w:rsid w:val="0004792F"/>
    <w:rsid w:val="000504A9"/>
    <w:rsid w:val="00051A58"/>
    <w:rsid w:val="00053197"/>
    <w:rsid w:val="00053645"/>
    <w:rsid w:val="00053B62"/>
    <w:rsid w:val="0005437B"/>
    <w:rsid w:val="00055BE7"/>
    <w:rsid w:val="00055FC4"/>
    <w:rsid w:val="00057030"/>
    <w:rsid w:val="000570A4"/>
    <w:rsid w:val="00057CDB"/>
    <w:rsid w:val="00061B9D"/>
    <w:rsid w:val="00062898"/>
    <w:rsid w:val="00064C84"/>
    <w:rsid w:val="00065706"/>
    <w:rsid w:val="000668B7"/>
    <w:rsid w:val="00066EE8"/>
    <w:rsid w:val="0007112C"/>
    <w:rsid w:val="0007381B"/>
    <w:rsid w:val="00075FC2"/>
    <w:rsid w:val="00076659"/>
    <w:rsid w:val="00077154"/>
    <w:rsid w:val="00082515"/>
    <w:rsid w:val="000849C0"/>
    <w:rsid w:val="00085302"/>
    <w:rsid w:val="00087888"/>
    <w:rsid w:val="00090F81"/>
    <w:rsid w:val="00091605"/>
    <w:rsid w:val="000921F8"/>
    <w:rsid w:val="00092750"/>
    <w:rsid w:val="00093C35"/>
    <w:rsid w:val="00094646"/>
    <w:rsid w:val="00095AF8"/>
    <w:rsid w:val="00097B8E"/>
    <w:rsid w:val="000A39B8"/>
    <w:rsid w:val="000A6212"/>
    <w:rsid w:val="000B1166"/>
    <w:rsid w:val="000B2A85"/>
    <w:rsid w:val="000B2AD6"/>
    <w:rsid w:val="000B306A"/>
    <w:rsid w:val="000B3693"/>
    <w:rsid w:val="000B51A9"/>
    <w:rsid w:val="000B53B9"/>
    <w:rsid w:val="000B5A01"/>
    <w:rsid w:val="000B5A81"/>
    <w:rsid w:val="000B6031"/>
    <w:rsid w:val="000B69B7"/>
    <w:rsid w:val="000B701F"/>
    <w:rsid w:val="000B7A00"/>
    <w:rsid w:val="000B7D51"/>
    <w:rsid w:val="000C0E61"/>
    <w:rsid w:val="000C1D6C"/>
    <w:rsid w:val="000C1DAA"/>
    <w:rsid w:val="000C22F3"/>
    <w:rsid w:val="000C3548"/>
    <w:rsid w:val="000C3FCA"/>
    <w:rsid w:val="000C5119"/>
    <w:rsid w:val="000C5714"/>
    <w:rsid w:val="000C6AEA"/>
    <w:rsid w:val="000C7E04"/>
    <w:rsid w:val="000D259F"/>
    <w:rsid w:val="000D2945"/>
    <w:rsid w:val="000D6052"/>
    <w:rsid w:val="000D6E0A"/>
    <w:rsid w:val="000E1D49"/>
    <w:rsid w:val="000E2A71"/>
    <w:rsid w:val="000E2FAF"/>
    <w:rsid w:val="000E39DE"/>
    <w:rsid w:val="000E4D8A"/>
    <w:rsid w:val="000E4E98"/>
    <w:rsid w:val="000E73F9"/>
    <w:rsid w:val="000F074A"/>
    <w:rsid w:val="000F0B60"/>
    <w:rsid w:val="000F2653"/>
    <w:rsid w:val="000F2BF5"/>
    <w:rsid w:val="000F437E"/>
    <w:rsid w:val="000F4DF1"/>
    <w:rsid w:val="000F53F7"/>
    <w:rsid w:val="000F6D33"/>
    <w:rsid w:val="0010152D"/>
    <w:rsid w:val="00104AA5"/>
    <w:rsid w:val="00104F67"/>
    <w:rsid w:val="00105300"/>
    <w:rsid w:val="001056E0"/>
    <w:rsid w:val="00106075"/>
    <w:rsid w:val="00111171"/>
    <w:rsid w:val="001129A0"/>
    <w:rsid w:val="00115CA2"/>
    <w:rsid w:val="0011771C"/>
    <w:rsid w:val="0012029C"/>
    <w:rsid w:val="00120412"/>
    <w:rsid w:val="00120EE4"/>
    <w:rsid w:val="0012195C"/>
    <w:rsid w:val="001229AC"/>
    <w:rsid w:val="00124077"/>
    <w:rsid w:val="00125232"/>
    <w:rsid w:val="00125A53"/>
    <w:rsid w:val="001262CD"/>
    <w:rsid w:val="0012666C"/>
    <w:rsid w:val="00131DE2"/>
    <w:rsid w:val="00132CA4"/>
    <w:rsid w:val="00132E30"/>
    <w:rsid w:val="001373F4"/>
    <w:rsid w:val="00140233"/>
    <w:rsid w:val="00141563"/>
    <w:rsid w:val="00143945"/>
    <w:rsid w:val="00144B15"/>
    <w:rsid w:val="00145DE7"/>
    <w:rsid w:val="00147212"/>
    <w:rsid w:val="00150551"/>
    <w:rsid w:val="0015108B"/>
    <w:rsid w:val="00152A1A"/>
    <w:rsid w:val="00152B73"/>
    <w:rsid w:val="00152F70"/>
    <w:rsid w:val="001548B9"/>
    <w:rsid w:val="00155F4C"/>
    <w:rsid w:val="00157B07"/>
    <w:rsid w:val="001607C6"/>
    <w:rsid w:val="00160864"/>
    <w:rsid w:val="00161882"/>
    <w:rsid w:val="00161C47"/>
    <w:rsid w:val="0016216B"/>
    <w:rsid w:val="001624FD"/>
    <w:rsid w:val="00162780"/>
    <w:rsid w:val="00164507"/>
    <w:rsid w:val="00164631"/>
    <w:rsid w:val="00165956"/>
    <w:rsid w:val="00165BA5"/>
    <w:rsid w:val="001662AF"/>
    <w:rsid w:val="00166A1F"/>
    <w:rsid w:val="001719B6"/>
    <w:rsid w:val="00172050"/>
    <w:rsid w:val="001725DB"/>
    <w:rsid w:val="00172D73"/>
    <w:rsid w:val="00173303"/>
    <w:rsid w:val="001754A3"/>
    <w:rsid w:val="001755AD"/>
    <w:rsid w:val="00176CA5"/>
    <w:rsid w:val="00177152"/>
    <w:rsid w:val="0017751B"/>
    <w:rsid w:val="001778FC"/>
    <w:rsid w:val="00180244"/>
    <w:rsid w:val="0018634D"/>
    <w:rsid w:val="00190567"/>
    <w:rsid w:val="001930F6"/>
    <w:rsid w:val="00194402"/>
    <w:rsid w:val="001A1A32"/>
    <w:rsid w:val="001A1B47"/>
    <w:rsid w:val="001A1BA7"/>
    <w:rsid w:val="001A1E23"/>
    <w:rsid w:val="001A30FB"/>
    <w:rsid w:val="001A67CF"/>
    <w:rsid w:val="001A71F2"/>
    <w:rsid w:val="001B0218"/>
    <w:rsid w:val="001B093D"/>
    <w:rsid w:val="001B0C6D"/>
    <w:rsid w:val="001B166D"/>
    <w:rsid w:val="001B1EA8"/>
    <w:rsid w:val="001B38BB"/>
    <w:rsid w:val="001B3ACC"/>
    <w:rsid w:val="001B48A4"/>
    <w:rsid w:val="001B5198"/>
    <w:rsid w:val="001B7559"/>
    <w:rsid w:val="001B7CB7"/>
    <w:rsid w:val="001C1340"/>
    <w:rsid w:val="001C2437"/>
    <w:rsid w:val="001C3845"/>
    <w:rsid w:val="001C466C"/>
    <w:rsid w:val="001C6A64"/>
    <w:rsid w:val="001D115A"/>
    <w:rsid w:val="001D1704"/>
    <w:rsid w:val="001D2A18"/>
    <w:rsid w:val="001D4818"/>
    <w:rsid w:val="001D5690"/>
    <w:rsid w:val="001D78D8"/>
    <w:rsid w:val="001E2423"/>
    <w:rsid w:val="001E2750"/>
    <w:rsid w:val="001E27CE"/>
    <w:rsid w:val="001E319E"/>
    <w:rsid w:val="001E3783"/>
    <w:rsid w:val="001E3B62"/>
    <w:rsid w:val="001E4C64"/>
    <w:rsid w:val="001E5B8A"/>
    <w:rsid w:val="001E5C02"/>
    <w:rsid w:val="001E6D5D"/>
    <w:rsid w:val="001F0755"/>
    <w:rsid w:val="001F0A02"/>
    <w:rsid w:val="001F14BC"/>
    <w:rsid w:val="001F1653"/>
    <w:rsid w:val="001F1CCC"/>
    <w:rsid w:val="001F3786"/>
    <w:rsid w:val="001F4578"/>
    <w:rsid w:val="001F50DF"/>
    <w:rsid w:val="002009F8"/>
    <w:rsid w:val="002025ED"/>
    <w:rsid w:val="00202F76"/>
    <w:rsid w:val="00203D14"/>
    <w:rsid w:val="00204FED"/>
    <w:rsid w:val="00206F1C"/>
    <w:rsid w:val="002075B9"/>
    <w:rsid w:val="00207636"/>
    <w:rsid w:val="00210BA4"/>
    <w:rsid w:val="00212448"/>
    <w:rsid w:val="00212901"/>
    <w:rsid w:val="002129E4"/>
    <w:rsid w:val="00212D10"/>
    <w:rsid w:val="00213E70"/>
    <w:rsid w:val="0021492C"/>
    <w:rsid w:val="002160C8"/>
    <w:rsid w:val="002167B5"/>
    <w:rsid w:val="002209B4"/>
    <w:rsid w:val="002210E6"/>
    <w:rsid w:val="00221571"/>
    <w:rsid w:val="00222204"/>
    <w:rsid w:val="002254FC"/>
    <w:rsid w:val="002260BA"/>
    <w:rsid w:val="002260D1"/>
    <w:rsid w:val="00226439"/>
    <w:rsid w:val="002268F5"/>
    <w:rsid w:val="00226A20"/>
    <w:rsid w:val="00227093"/>
    <w:rsid w:val="0022737A"/>
    <w:rsid w:val="00227C3E"/>
    <w:rsid w:val="00227C7A"/>
    <w:rsid w:val="002300D8"/>
    <w:rsid w:val="00231CB4"/>
    <w:rsid w:val="00232258"/>
    <w:rsid w:val="002326B9"/>
    <w:rsid w:val="00232929"/>
    <w:rsid w:val="0023299B"/>
    <w:rsid w:val="00233F26"/>
    <w:rsid w:val="00236B33"/>
    <w:rsid w:val="00237E39"/>
    <w:rsid w:val="00240728"/>
    <w:rsid w:val="002413AA"/>
    <w:rsid w:val="00241861"/>
    <w:rsid w:val="00241A71"/>
    <w:rsid w:val="00247E62"/>
    <w:rsid w:val="0025051A"/>
    <w:rsid w:val="0025069B"/>
    <w:rsid w:val="00250784"/>
    <w:rsid w:val="00253D63"/>
    <w:rsid w:val="002569B7"/>
    <w:rsid w:val="002611BA"/>
    <w:rsid w:val="0026222D"/>
    <w:rsid w:val="002623FD"/>
    <w:rsid w:val="00262B3C"/>
    <w:rsid w:val="00262BFF"/>
    <w:rsid w:val="00262C3C"/>
    <w:rsid w:val="002638DE"/>
    <w:rsid w:val="00265049"/>
    <w:rsid w:val="00267C93"/>
    <w:rsid w:val="00267D98"/>
    <w:rsid w:val="0027158B"/>
    <w:rsid w:val="00272FF1"/>
    <w:rsid w:val="0027451B"/>
    <w:rsid w:val="00274FE7"/>
    <w:rsid w:val="0027514F"/>
    <w:rsid w:val="002757DD"/>
    <w:rsid w:val="00276370"/>
    <w:rsid w:val="002766BE"/>
    <w:rsid w:val="00280308"/>
    <w:rsid w:val="00281C6B"/>
    <w:rsid w:val="00281F68"/>
    <w:rsid w:val="002828CD"/>
    <w:rsid w:val="00282B55"/>
    <w:rsid w:val="00283332"/>
    <w:rsid w:val="002834FB"/>
    <w:rsid w:val="00283C78"/>
    <w:rsid w:val="002843B7"/>
    <w:rsid w:val="002847C5"/>
    <w:rsid w:val="00286110"/>
    <w:rsid w:val="00287256"/>
    <w:rsid w:val="0028747D"/>
    <w:rsid w:val="002900E7"/>
    <w:rsid w:val="00290A44"/>
    <w:rsid w:val="00291C7D"/>
    <w:rsid w:val="00292D27"/>
    <w:rsid w:val="0029304A"/>
    <w:rsid w:val="00294651"/>
    <w:rsid w:val="00294731"/>
    <w:rsid w:val="002968FD"/>
    <w:rsid w:val="002A47E8"/>
    <w:rsid w:val="002A783D"/>
    <w:rsid w:val="002A7A89"/>
    <w:rsid w:val="002B08C9"/>
    <w:rsid w:val="002B0B7E"/>
    <w:rsid w:val="002B0BEC"/>
    <w:rsid w:val="002B0F83"/>
    <w:rsid w:val="002B1CC6"/>
    <w:rsid w:val="002B24EB"/>
    <w:rsid w:val="002B28FE"/>
    <w:rsid w:val="002B5504"/>
    <w:rsid w:val="002B667D"/>
    <w:rsid w:val="002B6EC2"/>
    <w:rsid w:val="002C03BD"/>
    <w:rsid w:val="002C231D"/>
    <w:rsid w:val="002C3565"/>
    <w:rsid w:val="002C676D"/>
    <w:rsid w:val="002C6C0B"/>
    <w:rsid w:val="002C723E"/>
    <w:rsid w:val="002D0235"/>
    <w:rsid w:val="002D0F2A"/>
    <w:rsid w:val="002D146D"/>
    <w:rsid w:val="002D1A10"/>
    <w:rsid w:val="002D1F04"/>
    <w:rsid w:val="002D297E"/>
    <w:rsid w:val="002D39CD"/>
    <w:rsid w:val="002D4D6F"/>
    <w:rsid w:val="002D711F"/>
    <w:rsid w:val="002D7433"/>
    <w:rsid w:val="002E2142"/>
    <w:rsid w:val="002E21A2"/>
    <w:rsid w:val="002E22CD"/>
    <w:rsid w:val="002E614A"/>
    <w:rsid w:val="002E77ED"/>
    <w:rsid w:val="002F04BF"/>
    <w:rsid w:val="002F053C"/>
    <w:rsid w:val="002F0991"/>
    <w:rsid w:val="002F1400"/>
    <w:rsid w:val="002F1EEC"/>
    <w:rsid w:val="002F2CAC"/>
    <w:rsid w:val="002F31C3"/>
    <w:rsid w:val="002F338C"/>
    <w:rsid w:val="002F354A"/>
    <w:rsid w:val="002F3A7B"/>
    <w:rsid w:val="002F3F88"/>
    <w:rsid w:val="002F3FA4"/>
    <w:rsid w:val="002F3FBE"/>
    <w:rsid w:val="002F3FF6"/>
    <w:rsid w:val="002F4705"/>
    <w:rsid w:val="00301EAD"/>
    <w:rsid w:val="00302CA1"/>
    <w:rsid w:val="003038E7"/>
    <w:rsid w:val="00303B36"/>
    <w:rsid w:val="003043FA"/>
    <w:rsid w:val="003045A7"/>
    <w:rsid w:val="00304848"/>
    <w:rsid w:val="003051BB"/>
    <w:rsid w:val="003054D7"/>
    <w:rsid w:val="00306074"/>
    <w:rsid w:val="0030674A"/>
    <w:rsid w:val="00307093"/>
    <w:rsid w:val="003121B2"/>
    <w:rsid w:val="00312544"/>
    <w:rsid w:val="003125F5"/>
    <w:rsid w:val="00312C50"/>
    <w:rsid w:val="00312FB9"/>
    <w:rsid w:val="003137BC"/>
    <w:rsid w:val="003143A3"/>
    <w:rsid w:val="00314761"/>
    <w:rsid w:val="0031478D"/>
    <w:rsid w:val="00314F63"/>
    <w:rsid w:val="00316392"/>
    <w:rsid w:val="00320DF0"/>
    <w:rsid w:val="0032150F"/>
    <w:rsid w:val="0032177E"/>
    <w:rsid w:val="00322A01"/>
    <w:rsid w:val="0032338A"/>
    <w:rsid w:val="00325051"/>
    <w:rsid w:val="003267B0"/>
    <w:rsid w:val="00330066"/>
    <w:rsid w:val="00330AE3"/>
    <w:rsid w:val="00330C33"/>
    <w:rsid w:val="00331307"/>
    <w:rsid w:val="0033205C"/>
    <w:rsid w:val="003321FF"/>
    <w:rsid w:val="003324C3"/>
    <w:rsid w:val="00333708"/>
    <w:rsid w:val="00333E72"/>
    <w:rsid w:val="00337412"/>
    <w:rsid w:val="00337B28"/>
    <w:rsid w:val="003404B5"/>
    <w:rsid w:val="00341ACD"/>
    <w:rsid w:val="003439E6"/>
    <w:rsid w:val="00343CFA"/>
    <w:rsid w:val="0034435F"/>
    <w:rsid w:val="003452ED"/>
    <w:rsid w:val="003459BC"/>
    <w:rsid w:val="003473C1"/>
    <w:rsid w:val="00347667"/>
    <w:rsid w:val="003507DB"/>
    <w:rsid w:val="003511B7"/>
    <w:rsid w:val="003525AC"/>
    <w:rsid w:val="00354820"/>
    <w:rsid w:val="003558B5"/>
    <w:rsid w:val="00356F7E"/>
    <w:rsid w:val="00357740"/>
    <w:rsid w:val="00360BC3"/>
    <w:rsid w:val="003616B6"/>
    <w:rsid w:val="0036404E"/>
    <w:rsid w:val="00365F82"/>
    <w:rsid w:val="00367074"/>
    <w:rsid w:val="00370F0D"/>
    <w:rsid w:val="00371E33"/>
    <w:rsid w:val="003722B3"/>
    <w:rsid w:val="003728E4"/>
    <w:rsid w:val="0037717B"/>
    <w:rsid w:val="003807EC"/>
    <w:rsid w:val="00380EA8"/>
    <w:rsid w:val="0038136F"/>
    <w:rsid w:val="0038164D"/>
    <w:rsid w:val="00383134"/>
    <w:rsid w:val="003840DB"/>
    <w:rsid w:val="003844CE"/>
    <w:rsid w:val="003847A3"/>
    <w:rsid w:val="00387BE3"/>
    <w:rsid w:val="0039062E"/>
    <w:rsid w:val="003907C6"/>
    <w:rsid w:val="00392549"/>
    <w:rsid w:val="0039291A"/>
    <w:rsid w:val="00393A45"/>
    <w:rsid w:val="00393AE5"/>
    <w:rsid w:val="00393F15"/>
    <w:rsid w:val="003955C2"/>
    <w:rsid w:val="00395DB5"/>
    <w:rsid w:val="00396014"/>
    <w:rsid w:val="00396E1F"/>
    <w:rsid w:val="003972F3"/>
    <w:rsid w:val="003A1316"/>
    <w:rsid w:val="003A20D2"/>
    <w:rsid w:val="003A2D39"/>
    <w:rsid w:val="003A3396"/>
    <w:rsid w:val="003A61D1"/>
    <w:rsid w:val="003A6D7C"/>
    <w:rsid w:val="003A7D82"/>
    <w:rsid w:val="003B109B"/>
    <w:rsid w:val="003B31DC"/>
    <w:rsid w:val="003B35E0"/>
    <w:rsid w:val="003B606F"/>
    <w:rsid w:val="003B61F7"/>
    <w:rsid w:val="003B6AA5"/>
    <w:rsid w:val="003B6F97"/>
    <w:rsid w:val="003B777B"/>
    <w:rsid w:val="003C0A3E"/>
    <w:rsid w:val="003C1A21"/>
    <w:rsid w:val="003C5B55"/>
    <w:rsid w:val="003C6C02"/>
    <w:rsid w:val="003C7446"/>
    <w:rsid w:val="003D0227"/>
    <w:rsid w:val="003D02D6"/>
    <w:rsid w:val="003D05D8"/>
    <w:rsid w:val="003D37E7"/>
    <w:rsid w:val="003D4F41"/>
    <w:rsid w:val="003D4F9D"/>
    <w:rsid w:val="003D6874"/>
    <w:rsid w:val="003D6A73"/>
    <w:rsid w:val="003D72F9"/>
    <w:rsid w:val="003D761F"/>
    <w:rsid w:val="003D771E"/>
    <w:rsid w:val="003E030A"/>
    <w:rsid w:val="003E0804"/>
    <w:rsid w:val="003E09BB"/>
    <w:rsid w:val="003E1056"/>
    <w:rsid w:val="003E2BE0"/>
    <w:rsid w:val="003E404F"/>
    <w:rsid w:val="003E59E6"/>
    <w:rsid w:val="003E6E4F"/>
    <w:rsid w:val="003F0ED9"/>
    <w:rsid w:val="003F1929"/>
    <w:rsid w:val="003F210D"/>
    <w:rsid w:val="003F2D93"/>
    <w:rsid w:val="003F359C"/>
    <w:rsid w:val="003F4069"/>
    <w:rsid w:val="003F5078"/>
    <w:rsid w:val="003F50D5"/>
    <w:rsid w:val="003F53E4"/>
    <w:rsid w:val="003F54B9"/>
    <w:rsid w:val="003F5FF3"/>
    <w:rsid w:val="003F7928"/>
    <w:rsid w:val="0040237B"/>
    <w:rsid w:val="004023A1"/>
    <w:rsid w:val="0040411B"/>
    <w:rsid w:val="00404F7E"/>
    <w:rsid w:val="00405F59"/>
    <w:rsid w:val="00407182"/>
    <w:rsid w:val="00407267"/>
    <w:rsid w:val="00407DA6"/>
    <w:rsid w:val="004104FF"/>
    <w:rsid w:val="00411137"/>
    <w:rsid w:val="00411547"/>
    <w:rsid w:val="0041299E"/>
    <w:rsid w:val="00412A11"/>
    <w:rsid w:val="00412C58"/>
    <w:rsid w:val="004131A7"/>
    <w:rsid w:val="004147F8"/>
    <w:rsid w:val="00415431"/>
    <w:rsid w:val="004155AF"/>
    <w:rsid w:val="00415C6D"/>
    <w:rsid w:val="00415DF0"/>
    <w:rsid w:val="00416019"/>
    <w:rsid w:val="00417A54"/>
    <w:rsid w:val="004200EB"/>
    <w:rsid w:val="004206C7"/>
    <w:rsid w:val="00420824"/>
    <w:rsid w:val="00420C46"/>
    <w:rsid w:val="00421A56"/>
    <w:rsid w:val="00422E68"/>
    <w:rsid w:val="00423012"/>
    <w:rsid w:val="0042364D"/>
    <w:rsid w:val="004237B3"/>
    <w:rsid w:val="00425143"/>
    <w:rsid w:val="00425552"/>
    <w:rsid w:val="004265CC"/>
    <w:rsid w:val="00426811"/>
    <w:rsid w:val="00427615"/>
    <w:rsid w:val="00427AF1"/>
    <w:rsid w:val="00427B99"/>
    <w:rsid w:val="00430530"/>
    <w:rsid w:val="004309D8"/>
    <w:rsid w:val="0043190C"/>
    <w:rsid w:val="00431F40"/>
    <w:rsid w:val="004325E9"/>
    <w:rsid w:val="0043284A"/>
    <w:rsid w:val="0043478E"/>
    <w:rsid w:val="00434F81"/>
    <w:rsid w:val="00440A1A"/>
    <w:rsid w:val="00441A15"/>
    <w:rsid w:val="00442DFF"/>
    <w:rsid w:val="004436A7"/>
    <w:rsid w:val="004449CD"/>
    <w:rsid w:val="004451A1"/>
    <w:rsid w:val="00445982"/>
    <w:rsid w:val="004467FB"/>
    <w:rsid w:val="0044712E"/>
    <w:rsid w:val="00447763"/>
    <w:rsid w:val="00450B49"/>
    <w:rsid w:val="00452642"/>
    <w:rsid w:val="004533DC"/>
    <w:rsid w:val="004549EF"/>
    <w:rsid w:val="00454A26"/>
    <w:rsid w:val="00454E80"/>
    <w:rsid w:val="00455E13"/>
    <w:rsid w:val="004560F9"/>
    <w:rsid w:val="004613AF"/>
    <w:rsid w:val="0046264A"/>
    <w:rsid w:val="0046266E"/>
    <w:rsid w:val="004640F7"/>
    <w:rsid w:val="00465589"/>
    <w:rsid w:val="00465DB1"/>
    <w:rsid w:val="00467065"/>
    <w:rsid w:val="0046711C"/>
    <w:rsid w:val="00467DFC"/>
    <w:rsid w:val="00471CA8"/>
    <w:rsid w:val="00474275"/>
    <w:rsid w:val="004748CD"/>
    <w:rsid w:val="00474E0E"/>
    <w:rsid w:val="00475AE6"/>
    <w:rsid w:val="00476441"/>
    <w:rsid w:val="00481B07"/>
    <w:rsid w:val="00482392"/>
    <w:rsid w:val="0048368C"/>
    <w:rsid w:val="00485452"/>
    <w:rsid w:val="00485949"/>
    <w:rsid w:val="00485B20"/>
    <w:rsid w:val="00486BE3"/>
    <w:rsid w:val="00487739"/>
    <w:rsid w:val="004906F3"/>
    <w:rsid w:val="00491FB0"/>
    <w:rsid w:val="004926F6"/>
    <w:rsid w:val="00493028"/>
    <w:rsid w:val="00493D4B"/>
    <w:rsid w:val="00496783"/>
    <w:rsid w:val="0049717E"/>
    <w:rsid w:val="004A18DA"/>
    <w:rsid w:val="004A1DBB"/>
    <w:rsid w:val="004A3707"/>
    <w:rsid w:val="004A60A6"/>
    <w:rsid w:val="004B01CD"/>
    <w:rsid w:val="004B074C"/>
    <w:rsid w:val="004B07BF"/>
    <w:rsid w:val="004B0A4D"/>
    <w:rsid w:val="004B0C40"/>
    <w:rsid w:val="004B0DD2"/>
    <w:rsid w:val="004B4355"/>
    <w:rsid w:val="004C1231"/>
    <w:rsid w:val="004C25AC"/>
    <w:rsid w:val="004C28FE"/>
    <w:rsid w:val="004C317F"/>
    <w:rsid w:val="004C487D"/>
    <w:rsid w:val="004C52E5"/>
    <w:rsid w:val="004C572D"/>
    <w:rsid w:val="004C6067"/>
    <w:rsid w:val="004C7D09"/>
    <w:rsid w:val="004D0D86"/>
    <w:rsid w:val="004D131D"/>
    <w:rsid w:val="004D3177"/>
    <w:rsid w:val="004D33AC"/>
    <w:rsid w:val="004D3A36"/>
    <w:rsid w:val="004D7B63"/>
    <w:rsid w:val="004D7F84"/>
    <w:rsid w:val="004E1321"/>
    <w:rsid w:val="004E3C63"/>
    <w:rsid w:val="004E3DC5"/>
    <w:rsid w:val="004E3E6F"/>
    <w:rsid w:val="004E550A"/>
    <w:rsid w:val="004F2C06"/>
    <w:rsid w:val="004F2F60"/>
    <w:rsid w:val="004F4B95"/>
    <w:rsid w:val="004F4C9A"/>
    <w:rsid w:val="004F57DB"/>
    <w:rsid w:val="004F6210"/>
    <w:rsid w:val="004F6D31"/>
    <w:rsid w:val="004F6FA1"/>
    <w:rsid w:val="00501092"/>
    <w:rsid w:val="00502603"/>
    <w:rsid w:val="00502814"/>
    <w:rsid w:val="00502DA4"/>
    <w:rsid w:val="00502F3C"/>
    <w:rsid w:val="0050441B"/>
    <w:rsid w:val="00505451"/>
    <w:rsid w:val="0050617A"/>
    <w:rsid w:val="005066B3"/>
    <w:rsid w:val="00507918"/>
    <w:rsid w:val="00510AB3"/>
    <w:rsid w:val="005113AB"/>
    <w:rsid w:val="0051213E"/>
    <w:rsid w:val="00512B51"/>
    <w:rsid w:val="00514129"/>
    <w:rsid w:val="005143F1"/>
    <w:rsid w:val="0051656A"/>
    <w:rsid w:val="005177B1"/>
    <w:rsid w:val="005178AE"/>
    <w:rsid w:val="00520C78"/>
    <w:rsid w:val="005219B0"/>
    <w:rsid w:val="00523D7E"/>
    <w:rsid w:val="00525E8C"/>
    <w:rsid w:val="0052677F"/>
    <w:rsid w:val="005267C5"/>
    <w:rsid w:val="00527E89"/>
    <w:rsid w:val="00531364"/>
    <w:rsid w:val="0053174B"/>
    <w:rsid w:val="00533E9F"/>
    <w:rsid w:val="00533FD5"/>
    <w:rsid w:val="00534610"/>
    <w:rsid w:val="00537FD3"/>
    <w:rsid w:val="00540987"/>
    <w:rsid w:val="00541E81"/>
    <w:rsid w:val="00542D26"/>
    <w:rsid w:val="00542FC5"/>
    <w:rsid w:val="00544814"/>
    <w:rsid w:val="00546A23"/>
    <w:rsid w:val="00547198"/>
    <w:rsid w:val="0055113A"/>
    <w:rsid w:val="00553433"/>
    <w:rsid w:val="00553A2E"/>
    <w:rsid w:val="0055712A"/>
    <w:rsid w:val="005574C7"/>
    <w:rsid w:val="00557814"/>
    <w:rsid w:val="0056075D"/>
    <w:rsid w:val="00560C1E"/>
    <w:rsid w:val="00560F1A"/>
    <w:rsid w:val="005616BC"/>
    <w:rsid w:val="005625FC"/>
    <w:rsid w:val="005647E7"/>
    <w:rsid w:val="00565F67"/>
    <w:rsid w:val="00570DF7"/>
    <w:rsid w:val="00570FC2"/>
    <w:rsid w:val="00572984"/>
    <w:rsid w:val="00573E84"/>
    <w:rsid w:val="00573F4D"/>
    <w:rsid w:val="0057439F"/>
    <w:rsid w:val="00574D23"/>
    <w:rsid w:val="00575F4B"/>
    <w:rsid w:val="00576395"/>
    <w:rsid w:val="0057667C"/>
    <w:rsid w:val="00576AAD"/>
    <w:rsid w:val="00580A3D"/>
    <w:rsid w:val="00581509"/>
    <w:rsid w:val="00583380"/>
    <w:rsid w:val="00583EF5"/>
    <w:rsid w:val="00584487"/>
    <w:rsid w:val="00585AF1"/>
    <w:rsid w:val="0059099B"/>
    <w:rsid w:val="00590A78"/>
    <w:rsid w:val="00590B95"/>
    <w:rsid w:val="00591BB9"/>
    <w:rsid w:val="005927B8"/>
    <w:rsid w:val="0059358E"/>
    <w:rsid w:val="00593986"/>
    <w:rsid w:val="00594393"/>
    <w:rsid w:val="0059446C"/>
    <w:rsid w:val="00596E55"/>
    <w:rsid w:val="005A1405"/>
    <w:rsid w:val="005A1FF0"/>
    <w:rsid w:val="005A28D1"/>
    <w:rsid w:val="005A3751"/>
    <w:rsid w:val="005A6D6B"/>
    <w:rsid w:val="005B005F"/>
    <w:rsid w:val="005B131B"/>
    <w:rsid w:val="005B1A29"/>
    <w:rsid w:val="005B1E4C"/>
    <w:rsid w:val="005B3118"/>
    <w:rsid w:val="005B386F"/>
    <w:rsid w:val="005B3C39"/>
    <w:rsid w:val="005B466A"/>
    <w:rsid w:val="005B6FE6"/>
    <w:rsid w:val="005B769A"/>
    <w:rsid w:val="005C02BF"/>
    <w:rsid w:val="005C0A3D"/>
    <w:rsid w:val="005C289B"/>
    <w:rsid w:val="005C36E3"/>
    <w:rsid w:val="005C56BD"/>
    <w:rsid w:val="005C6F76"/>
    <w:rsid w:val="005C7061"/>
    <w:rsid w:val="005D1337"/>
    <w:rsid w:val="005D1AAF"/>
    <w:rsid w:val="005D2E1D"/>
    <w:rsid w:val="005D3497"/>
    <w:rsid w:val="005D3DEC"/>
    <w:rsid w:val="005D486A"/>
    <w:rsid w:val="005D4C6E"/>
    <w:rsid w:val="005D507F"/>
    <w:rsid w:val="005D668B"/>
    <w:rsid w:val="005D6C88"/>
    <w:rsid w:val="005D6E2F"/>
    <w:rsid w:val="005D7AA8"/>
    <w:rsid w:val="005E05F0"/>
    <w:rsid w:val="005E1B72"/>
    <w:rsid w:val="005E243B"/>
    <w:rsid w:val="005E77BD"/>
    <w:rsid w:val="005F08A0"/>
    <w:rsid w:val="005F1059"/>
    <w:rsid w:val="005F231B"/>
    <w:rsid w:val="005F2D6F"/>
    <w:rsid w:val="005F3F3D"/>
    <w:rsid w:val="005F4893"/>
    <w:rsid w:val="005F6317"/>
    <w:rsid w:val="005F6466"/>
    <w:rsid w:val="005F6919"/>
    <w:rsid w:val="00600178"/>
    <w:rsid w:val="0060069D"/>
    <w:rsid w:val="00603ECD"/>
    <w:rsid w:val="0060491B"/>
    <w:rsid w:val="00605544"/>
    <w:rsid w:val="00605BAF"/>
    <w:rsid w:val="00605DB5"/>
    <w:rsid w:val="00605FCE"/>
    <w:rsid w:val="00606758"/>
    <w:rsid w:val="006068CE"/>
    <w:rsid w:val="006069FD"/>
    <w:rsid w:val="00607987"/>
    <w:rsid w:val="00610A36"/>
    <w:rsid w:val="00611598"/>
    <w:rsid w:val="00612495"/>
    <w:rsid w:val="0061265B"/>
    <w:rsid w:val="006143A4"/>
    <w:rsid w:val="00615903"/>
    <w:rsid w:val="006165DE"/>
    <w:rsid w:val="00617069"/>
    <w:rsid w:val="0062068B"/>
    <w:rsid w:val="006209A2"/>
    <w:rsid w:val="00621018"/>
    <w:rsid w:val="00621C60"/>
    <w:rsid w:val="00625487"/>
    <w:rsid w:val="00626BA7"/>
    <w:rsid w:val="00627F26"/>
    <w:rsid w:val="00630FD8"/>
    <w:rsid w:val="00631B62"/>
    <w:rsid w:val="00633BD9"/>
    <w:rsid w:val="00633FAE"/>
    <w:rsid w:val="006346D3"/>
    <w:rsid w:val="00637471"/>
    <w:rsid w:val="00640414"/>
    <w:rsid w:val="0064050A"/>
    <w:rsid w:val="00640CF2"/>
    <w:rsid w:val="00640FC5"/>
    <w:rsid w:val="00646056"/>
    <w:rsid w:val="00646674"/>
    <w:rsid w:val="00647A09"/>
    <w:rsid w:val="00650204"/>
    <w:rsid w:val="0065048B"/>
    <w:rsid w:val="00650997"/>
    <w:rsid w:val="0065476F"/>
    <w:rsid w:val="0065595C"/>
    <w:rsid w:val="006579DD"/>
    <w:rsid w:val="00661288"/>
    <w:rsid w:val="0066197B"/>
    <w:rsid w:val="006656CD"/>
    <w:rsid w:val="00665AF8"/>
    <w:rsid w:val="00665CEF"/>
    <w:rsid w:val="0067150A"/>
    <w:rsid w:val="00673045"/>
    <w:rsid w:val="006735C6"/>
    <w:rsid w:val="00674E45"/>
    <w:rsid w:val="00675263"/>
    <w:rsid w:val="0067560F"/>
    <w:rsid w:val="00675C54"/>
    <w:rsid w:val="0067788E"/>
    <w:rsid w:val="00682AE7"/>
    <w:rsid w:val="00682C72"/>
    <w:rsid w:val="006854EC"/>
    <w:rsid w:val="00685FED"/>
    <w:rsid w:val="00686D6F"/>
    <w:rsid w:val="00690789"/>
    <w:rsid w:val="00692715"/>
    <w:rsid w:val="00693787"/>
    <w:rsid w:val="006958DA"/>
    <w:rsid w:val="00695D32"/>
    <w:rsid w:val="00697BBF"/>
    <w:rsid w:val="00697E81"/>
    <w:rsid w:val="006A0118"/>
    <w:rsid w:val="006A021B"/>
    <w:rsid w:val="006A32B1"/>
    <w:rsid w:val="006A3429"/>
    <w:rsid w:val="006A59F7"/>
    <w:rsid w:val="006A5B43"/>
    <w:rsid w:val="006A6D75"/>
    <w:rsid w:val="006A72A6"/>
    <w:rsid w:val="006A7AA4"/>
    <w:rsid w:val="006B038B"/>
    <w:rsid w:val="006B087F"/>
    <w:rsid w:val="006B0912"/>
    <w:rsid w:val="006B2067"/>
    <w:rsid w:val="006B2857"/>
    <w:rsid w:val="006B5617"/>
    <w:rsid w:val="006B6060"/>
    <w:rsid w:val="006B60E3"/>
    <w:rsid w:val="006B68AB"/>
    <w:rsid w:val="006C076E"/>
    <w:rsid w:val="006C2F94"/>
    <w:rsid w:val="006C3256"/>
    <w:rsid w:val="006C425A"/>
    <w:rsid w:val="006C5417"/>
    <w:rsid w:val="006C61DE"/>
    <w:rsid w:val="006C6D9A"/>
    <w:rsid w:val="006C6DA3"/>
    <w:rsid w:val="006C73FE"/>
    <w:rsid w:val="006C7577"/>
    <w:rsid w:val="006D028A"/>
    <w:rsid w:val="006D0866"/>
    <w:rsid w:val="006D1447"/>
    <w:rsid w:val="006D1BD7"/>
    <w:rsid w:val="006D1BED"/>
    <w:rsid w:val="006D1C65"/>
    <w:rsid w:val="006D3241"/>
    <w:rsid w:val="006D375D"/>
    <w:rsid w:val="006D3C67"/>
    <w:rsid w:val="006D4301"/>
    <w:rsid w:val="006D51D1"/>
    <w:rsid w:val="006D6AD3"/>
    <w:rsid w:val="006E0541"/>
    <w:rsid w:val="006E1799"/>
    <w:rsid w:val="006E1C1F"/>
    <w:rsid w:val="006E290D"/>
    <w:rsid w:val="006E4C0C"/>
    <w:rsid w:val="006E542C"/>
    <w:rsid w:val="006E630B"/>
    <w:rsid w:val="006E68E3"/>
    <w:rsid w:val="006E6FAE"/>
    <w:rsid w:val="006E71B5"/>
    <w:rsid w:val="006F25FC"/>
    <w:rsid w:val="006F2F0C"/>
    <w:rsid w:val="006F30A2"/>
    <w:rsid w:val="006F5919"/>
    <w:rsid w:val="007027BB"/>
    <w:rsid w:val="00703F78"/>
    <w:rsid w:val="00704042"/>
    <w:rsid w:val="00706DC3"/>
    <w:rsid w:val="00707207"/>
    <w:rsid w:val="007078BE"/>
    <w:rsid w:val="00707CF0"/>
    <w:rsid w:val="00707FF2"/>
    <w:rsid w:val="00710BFE"/>
    <w:rsid w:val="00711AD5"/>
    <w:rsid w:val="00711E3C"/>
    <w:rsid w:val="00712950"/>
    <w:rsid w:val="00713204"/>
    <w:rsid w:val="00714CCC"/>
    <w:rsid w:val="00716CFC"/>
    <w:rsid w:val="007209AF"/>
    <w:rsid w:val="00722DFF"/>
    <w:rsid w:val="00723AAE"/>
    <w:rsid w:val="00724B49"/>
    <w:rsid w:val="00724FFE"/>
    <w:rsid w:val="00725BFC"/>
    <w:rsid w:val="007270B8"/>
    <w:rsid w:val="00731A33"/>
    <w:rsid w:val="007360FB"/>
    <w:rsid w:val="007364B8"/>
    <w:rsid w:val="0073668E"/>
    <w:rsid w:val="0073707F"/>
    <w:rsid w:val="00737ADA"/>
    <w:rsid w:val="00737D32"/>
    <w:rsid w:val="00737DDF"/>
    <w:rsid w:val="00743069"/>
    <w:rsid w:val="00744AC4"/>
    <w:rsid w:val="00745DD9"/>
    <w:rsid w:val="00746233"/>
    <w:rsid w:val="00746E2C"/>
    <w:rsid w:val="007476C9"/>
    <w:rsid w:val="0075078C"/>
    <w:rsid w:val="00752032"/>
    <w:rsid w:val="00752A42"/>
    <w:rsid w:val="00753E5C"/>
    <w:rsid w:val="007543A7"/>
    <w:rsid w:val="00755B71"/>
    <w:rsid w:val="00756231"/>
    <w:rsid w:val="00763C58"/>
    <w:rsid w:val="00763E09"/>
    <w:rsid w:val="0076503C"/>
    <w:rsid w:val="007661EC"/>
    <w:rsid w:val="00766CB0"/>
    <w:rsid w:val="007679BB"/>
    <w:rsid w:val="007706EC"/>
    <w:rsid w:val="007721AC"/>
    <w:rsid w:val="007722E9"/>
    <w:rsid w:val="00772878"/>
    <w:rsid w:val="00773B97"/>
    <w:rsid w:val="00773BF3"/>
    <w:rsid w:val="007741AC"/>
    <w:rsid w:val="007741EB"/>
    <w:rsid w:val="007746AC"/>
    <w:rsid w:val="007746EA"/>
    <w:rsid w:val="0077495E"/>
    <w:rsid w:val="00775334"/>
    <w:rsid w:val="007754A9"/>
    <w:rsid w:val="00775A83"/>
    <w:rsid w:val="00775E86"/>
    <w:rsid w:val="00776D01"/>
    <w:rsid w:val="00777487"/>
    <w:rsid w:val="007802DD"/>
    <w:rsid w:val="007806A0"/>
    <w:rsid w:val="00780EF1"/>
    <w:rsid w:val="00781556"/>
    <w:rsid w:val="00781B0D"/>
    <w:rsid w:val="0078440B"/>
    <w:rsid w:val="00787D10"/>
    <w:rsid w:val="00790355"/>
    <w:rsid w:val="00790CAC"/>
    <w:rsid w:val="0079155C"/>
    <w:rsid w:val="00791D57"/>
    <w:rsid w:val="007925A0"/>
    <w:rsid w:val="007926C9"/>
    <w:rsid w:val="00793469"/>
    <w:rsid w:val="00793F67"/>
    <w:rsid w:val="0079474D"/>
    <w:rsid w:val="00795C9F"/>
    <w:rsid w:val="007963DC"/>
    <w:rsid w:val="007A00BF"/>
    <w:rsid w:val="007A0BB9"/>
    <w:rsid w:val="007A136B"/>
    <w:rsid w:val="007A1601"/>
    <w:rsid w:val="007A21A1"/>
    <w:rsid w:val="007A2D68"/>
    <w:rsid w:val="007A2E99"/>
    <w:rsid w:val="007A511D"/>
    <w:rsid w:val="007A5BCF"/>
    <w:rsid w:val="007A7CB4"/>
    <w:rsid w:val="007B1182"/>
    <w:rsid w:val="007B28B1"/>
    <w:rsid w:val="007B28FF"/>
    <w:rsid w:val="007B3668"/>
    <w:rsid w:val="007B3B85"/>
    <w:rsid w:val="007B69D6"/>
    <w:rsid w:val="007B6B88"/>
    <w:rsid w:val="007B7967"/>
    <w:rsid w:val="007C0BD8"/>
    <w:rsid w:val="007C3180"/>
    <w:rsid w:val="007C4907"/>
    <w:rsid w:val="007C4B3A"/>
    <w:rsid w:val="007C53D3"/>
    <w:rsid w:val="007C5E6A"/>
    <w:rsid w:val="007C698C"/>
    <w:rsid w:val="007C7146"/>
    <w:rsid w:val="007C741B"/>
    <w:rsid w:val="007C7DB6"/>
    <w:rsid w:val="007D065C"/>
    <w:rsid w:val="007D1C17"/>
    <w:rsid w:val="007D4050"/>
    <w:rsid w:val="007D43F6"/>
    <w:rsid w:val="007D4825"/>
    <w:rsid w:val="007D4A4F"/>
    <w:rsid w:val="007D4A54"/>
    <w:rsid w:val="007D5C8F"/>
    <w:rsid w:val="007E013A"/>
    <w:rsid w:val="007E37D3"/>
    <w:rsid w:val="007E390D"/>
    <w:rsid w:val="007E4418"/>
    <w:rsid w:val="007E4735"/>
    <w:rsid w:val="007E68AD"/>
    <w:rsid w:val="007F0CA5"/>
    <w:rsid w:val="007F400F"/>
    <w:rsid w:val="007F430C"/>
    <w:rsid w:val="007F4BE7"/>
    <w:rsid w:val="007F4F84"/>
    <w:rsid w:val="007F5B28"/>
    <w:rsid w:val="007F6071"/>
    <w:rsid w:val="007F6484"/>
    <w:rsid w:val="007F6B13"/>
    <w:rsid w:val="007F7173"/>
    <w:rsid w:val="007F7465"/>
    <w:rsid w:val="00800DE1"/>
    <w:rsid w:val="00801570"/>
    <w:rsid w:val="00802579"/>
    <w:rsid w:val="00802914"/>
    <w:rsid w:val="00802C13"/>
    <w:rsid w:val="00802E78"/>
    <w:rsid w:val="00802F35"/>
    <w:rsid w:val="00803803"/>
    <w:rsid w:val="00803BFA"/>
    <w:rsid w:val="008042D9"/>
    <w:rsid w:val="008047E4"/>
    <w:rsid w:val="00804AE5"/>
    <w:rsid w:val="00804CA0"/>
    <w:rsid w:val="00804FA2"/>
    <w:rsid w:val="00805749"/>
    <w:rsid w:val="008110DC"/>
    <w:rsid w:val="008125BF"/>
    <w:rsid w:val="00813A20"/>
    <w:rsid w:val="00813C43"/>
    <w:rsid w:val="00815B3F"/>
    <w:rsid w:val="00815EE6"/>
    <w:rsid w:val="00816052"/>
    <w:rsid w:val="008161CE"/>
    <w:rsid w:val="008164FF"/>
    <w:rsid w:val="00816D32"/>
    <w:rsid w:val="0082073D"/>
    <w:rsid w:val="00820B5D"/>
    <w:rsid w:val="008216A8"/>
    <w:rsid w:val="008221EA"/>
    <w:rsid w:val="0082232A"/>
    <w:rsid w:val="00827623"/>
    <w:rsid w:val="008278C1"/>
    <w:rsid w:val="008304C9"/>
    <w:rsid w:val="008338DA"/>
    <w:rsid w:val="00833D0A"/>
    <w:rsid w:val="008346B9"/>
    <w:rsid w:val="00834700"/>
    <w:rsid w:val="008347FF"/>
    <w:rsid w:val="00835796"/>
    <w:rsid w:val="00835E6C"/>
    <w:rsid w:val="00840D47"/>
    <w:rsid w:val="008436BA"/>
    <w:rsid w:val="00845375"/>
    <w:rsid w:val="0085155B"/>
    <w:rsid w:val="008536D8"/>
    <w:rsid w:val="00854121"/>
    <w:rsid w:val="0085464F"/>
    <w:rsid w:val="00856117"/>
    <w:rsid w:val="008561DC"/>
    <w:rsid w:val="00856360"/>
    <w:rsid w:val="008568EC"/>
    <w:rsid w:val="00857B0B"/>
    <w:rsid w:val="008602B6"/>
    <w:rsid w:val="008607AC"/>
    <w:rsid w:val="00860DE6"/>
    <w:rsid w:val="00860E04"/>
    <w:rsid w:val="00861922"/>
    <w:rsid w:val="00862F87"/>
    <w:rsid w:val="00864C14"/>
    <w:rsid w:val="00866281"/>
    <w:rsid w:val="00867BB8"/>
    <w:rsid w:val="008701C9"/>
    <w:rsid w:val="0087073C"/>
    <w:rsid w:val="00870AED"/>
    <w:rsid w:val="00870B4B"/>
    <w:rsid w:val="008712CA"/>
    <w:rsid w:val="00871414"/>
    <w:rsid w:val="008747B3"/>
    <w:rsid w:val="00876237"/>
    <w:rsid w:val="00876D79"/>
    <w:rsid w:val="00876EA1"/>
    <w:rsid w:val="00880D6F"/>
    <w:rsid w:val="00882A97"/>
    <w:rsid w:val="0089044B"/>
    <w:rsid w:val="00891244"/>
    <w:rsid w:val="0089244F"/>
    <w:rsid w:val="0089257E"/>
    <w:rsid w:val="00895301"/>
    <w:rsid w:val="008964D1"/>
    <w:rsid w:val="00896617"/>
    <w:rsid w:val="008A27B2"/>
    <w:rsid w:val="008A2952"/>
    <w:rsid w:val="008A34CB"/>
    <w:rsid w:val="008A35C8"/>
    <w:rsid w:val="008A410F"/>
    <w:rsid w:val="008A5756"/>
    <w:rsid w:val="008A6439"/>
    <w:rsid w:val="008A6878"/>
    <w:rsid w:val="008A6D38"/>
    <w:rsid w:val="008B11E5"/>
    <w:rsid w:val="008B17B7"/>
    <w:rsid w:val="008B1A71"/>
    <w:rsid w:val="008B3EB9"/>
    <w:rsid w:val="008B4554"/>
    <w:rsid w:val="008B45C2"/>
    <w:rsid w:val="008B4F96"/>
    <w:rsid w:val="008B5F1D"/>
    <w:rsid w:val="008B5F32"/>
    <w:rsid w:val="008B6C05"/>
    <w:rsid w:val="008B704C"/>
    <w:rsid w:val="008C0E73"/>
    <w:rsid w:val="008C25D2"/>
    <w:rsid w:val="008C467A"/>
    <w:rsid w:val="008C6D8B"/>
    <w:rsid w:val="008D15C6"/>
    <w:rsid w:val="008D2180"/>
    <w:rsid w:val="008D4277"/>
    <w:rsid w:val="008D5115"/>
    <w:rsid w:val="008D5D9C"/>
    <w:rsid w:val="008D5F15"/>
    <w:rsid w:val="008D685C"/>
    <w:rsid w:val="008D6A69"/>
    <w:rsid w:val="008D71B4"/>
    <w:rsid w:val="008E0909"/>
    <w:rsid w:val="008E0D78"/>
    <w:rsid w:val="008E14B6"/>
    <w:rsid w:val="008E15AB"/>
    <w:rsid w:val="008E15BB"/>
    <w:rsid w:val="008E2CF5"/>
    <w:rsid w:val="008E2E01"/>
    <w:rsid w:val="008E41FE"/>
    <w:rsid w:val="008E4297"/>
    <w:rsid w:val="008E4945"/>
    <w:rsid w:val="008E4974"/>
    <w:rsid w:val="008E5169"/>
    <w:rsid w:val="008E55EE"/>
    <w:rsid w:val="008E611E"/>
    <w:rsid w:val="008E7DB7"/>
    <w:rsid w:val="008E7E2A"/>
    <w:rsid w:val="008F0865"/>
    <w:rsid w:val="008F0C8D"/>
    <w:rsid w:val="008F1491"/>
    <w:rsid w:val="008F156B"/>
    <w:rsid w:val="008F2421"/>
    <w:rsid w:val="008F398B"/>
    <w:rsid w:val="008F3D64"/>
    <w:rsid w:val="008F41C3"/>
    <w:rsid w:val="008F7C46"/>
    <w:rsid w:val="009009AD"/>
    <w:rsid w:val="0090325B"/>
    <w:rsid w:val="009034D9"/>
    <w:rsid w:val="00903C1E"/>
    <w:rsid w:val="00905516"/>
    <w:rsid w:val="00906BE0"/>
    <w:rsid w:val="0091023C"/>
    <w:rsid w:val="00913B27"/>
    <w:rsid w:val="00914C36"/>
    <w:rsid w:val="009155D4"/>
    <w:rsid w:val="009201A5"/>
    <w:rsid w:val="00923C30"/>
    <w:rsid w:val="00923D32"/>
    <w:rsid w:val="00923E3E"/>
    <w:rsid w:val="0092482E"/>
    <w:rsid w:val="00924BD3"/>
    <w:rsid w:val="00924FFB"/>
    <w:rsid w:val="00926226"/>
    <w:rsid w:val="0093048C"/>
    <w:rsid w:val="00930C13"/>
    <w:rsid w:val="00931315"/>
    <w:rsid w:val="00932EBF"/>
    <w:rsid w:val="00933A57"/>
    <w:rsid w:val="00935C50"/>
    <w:rsid w:val="0094062D"/>
    <w:rsid w:val="00941A62"/>
    <w:rsid w:val="00941CE5"/>
    <w:rsid w:val="009425F6"/>
    <w:rsid w:val="009435C4"/>
    <w:rsid w:val="00944542"/>
    <w:rsid w:val="00944F50"/>
    <w:rsid w:val="00945D0C"/>
    <w:rsid w:val="009520BE"/>
    <w:rsid w:val="00953067"/>
    <w:rsid w:val="00953F85"/>
    <w:rsid w:val="00955923"/>
    <w:rsid w:val="0095673D"/>
    <w:rsid w:val="00964F49"/>
    <w:rsid w:val="009702C0"/>
    <w:rsid w:val="00970FFF"/>
    <w:rsid w:val="00972012"/>
    <w:rsid w:val="009729CD"/>
    <w:rsid w:val="00973874"/>
    <w:rsid w:val="009747D7"/>
    <w:rsid w:val="009772DA"/>
    <w:rsid w:val="00977E05"/>
    <w:rsid w:val="009806B9"/>
    <w:rsid w:val="00981295"/>
    <w:rsid w:val="00982761"/>
    <w:rsid w:val="00983FDC"/>
    <w:rsid w:val="00984021"/>
    <w:rsid w:val="00984464"/>
    <w:rsid w:val="009849B1"/>
    <w:rsid w:val="00984C3C"/>
    <w:rsid w:val="009850C4"/>
    <w:rsid w:val="00986A1F"/>
    <w:rsid w:val="00987ACA"/>
    <w:rsid w:val="00990829"/>
    <w:rsid w:val="00991311"/>
    <w:rsid w:val="00992954"/>
    <w:rsid w:val="009963CB"/>
    <w:rsid w:val="00996B83"/>
    <w:rsid w:val="00997374"/>
    <w:rsid w:val="009974E4"/>
    <w:rsid w:val="009A0B9F"/>
    <w:rsid w:val="009A14E7"/>
    <w:rsid w:val="009A1B82"/>
    <w:rsid w:val="009A3217"/>
    <w:rsid w:val="009A322C"/>
    <w:rsid w:val="009A5AA3"/>
    <w:rsid w:val="009A7763"/>
    <w:rsid w:val="009B02F8"/>
    <w:rsid w:val="009B0A6A"/>
    <w:rsid w:val="009B353B"/>
    <w:rsid w:val="009B506C"/>
    <w:rsid w:val="009B5AD3"/>
    <w:rsid w:val="009B6AE5"/>
    <w:rsid w:val="009B7D30"/>
    <w:rsid w:val="009C0EA2"/>
    <w:rsid w:val="009C2709"/>
    <w:rsid w:val="009C28B5"/>
    <w:rsid w:val="009C2A6D"/>
    <w:rsid w:val="009C32D4"/>
    <w:rsid w:val="009C54CF"/>
    <w:rsid w:val="009C59ED"/>
    <w:rsid w:val="009C6E35"/>
    <w:rsid w:val="009C71DB"/>
    <w:rsid w:val="009C7626"/>
    <w:rsid w:val="009C7CB6"/>
    <w:rsid w:val="009D1924"/>
    <w:rsid w:val="009D2594"/>
    <w:rsid w:val="009D3666"/>
    <w:rsid w:val="009D42BA"/>
    <w:rsid w:val="009D7C1B"/>
    <w:rsid w:val="009E0B2F"/>
    <w:rsid w:val="009E2CF8"/>
    <w:rsid w:val="009E4123"/>
    <w:rsid w:val="009E549D"/>
    <w:rsid w:val="009E662E"/>
    <w:rsid w:val="009E69FF"/>
    <w:rsid w:val="009E724F"/>
    <w:rsid w:val="009E7E88"/>
    <w:rsid w:val="009F0CA1"/>
    <w:rsid w:val="009F1448"/>
    <w:rsid w:val="009F273A"/>
    <w:rsid w:val="009F2C05"/>
    <w:rsid w:val="009F7A8D"/>
    <w:rsid w:val="009F7C1B"/>
    <w:rsid w:val="00A00071"/>
    <w:rsid w:val="00A0078E"/>
    <w:rsid w:val="00A00952"/>
    <w:rsid w:val="00A025E5"/>
    <w:rsid w:val="00A02BB0"/>
    <w:rsid w:val="00A036FB"/>
    <w:rsid w:val="00A0372C"/>
    <w:rsid w:val="00A046A6"/>
    <w:rsid w:val="00A0596D"/>
    <w:rsid w:val="00A0705C"/>
    <w:rsid w:val="00A10078"/>
    <w:rsid w:val="00A10D4D"/>
    <w:rsid w:val="00A10E19"/>
    <w:rsid w:val="00A11041"/>
    <w:rsid w:val="00A1364A"/>
    <w:rsid w:val="00A13736"/>
    <w:rsid w:val="00A13ABD"/>
    <w:rsid w:val="00A15A31"/>
    <w:rsid w:val="00A15B39"/>
    <w:rsid w:val="00A200D5"/>
    <w:rsid w:val="00A21B2D"/>
    <w:rsid w:val="00A21F73"/>
    <w:rsid w:val="00A22378"/>
    <w:rsid w:val="00A22DEB"/>
    <w:rsid w:val="00A22E40"/>
    <w:rsid w:val="00A2657C"/>
    <w:rsid w:val="00A277C1"/>
    <w:rsid w:val="00A27EBC"/>
    <w:rsid w:val="00A27F2C"/>
    <w:rsid w:val="00A30499"/>
    <w:rsid w:val="00A324E6"/>
    <w:rsid w:val="00A3309F"/>
    <w:rsid w:val="00A339FF"/>
    <w:rsid w:val="00A34EC1"/>
    <w:rsid w:val="00A37907"/>
    <w:rsid w:val="00A4057D"/>
    <w:rsid w:val="00A41E0A"/>
    <w:rsid w:val="00A425F6"/>
    <w:rsid w:val="00A45238"/>
    <w:rsid w:val="00A51026"/>
    <w:rsid w:val="00A51085"/>
    <w:rsid w:val="00A51500"/>
    <w:rsid w:val="00A518FF"/>
    <w:rsid w:val="00A52CB7"/>
    <w:rsid w:val="00A57132"/>
    <w:rsid w:val="00A57BEC"/>
    <w:rsid w:val="00A64322"/>
    <w:rsid w:val="00A65B55"/>
    <w:rsid w:val="00A67801"/>
    <w:rsid w:val="00A7023F"/>
    <w:rsid w:val="00A723E9"/>
    <w:rsid w:val="00A73CD7"/>
    <w:rsid w:val="00A747F6"/>
    <w:rsid w:val="00A76BB7"/>
    <w:rsid w:val="00A77EA3"/>
    <w:rsid w:val="00A80E70"/>
    <w:rsid w:val="00A81395"/>
    <w:rsid w:val="00A8273F"/>
    <w:rsid w:val="00A8299C"/>
    <w:rsid w:val="00A8473E"/>
    <w:rsid w:val="00A847B6"/>
    <w:rsid w:val="00A87E83"/>
    <w:rsid w:val="00A922CC"/>
    <w:rsid w:val="00A9258E"/>
    <w:rsid w:val="00A93858"/>
    <w:rsid w:val="00AA116E"/>
    <w:rsid w:val="00AA26A2"/>
    <w:rsid w:val="00AA3903"/>
    <w:rsid w:val="00AA4F5E"/>
    <w:rsid w:val="00AA64DE"/>
    <w:rsid w:val="00AA7DA8"/>
    <w:rsid w:val="00AB250B"/>
    <w:rsid w:val="00AB3554"/>
    <w:rsid w:val="00AB453F"/>
    <w:rsid w:val="00AB53E3"/>
    <w:rsid w:val="00AB5963"/>
    <w:rsid w:val="00AB5D1B"/>
    <w:rsid w:val="00AB704E"/>
    <w:rsid w:val="00AB7DB5"/>
    <w:rsid w:val="00AC040B"/>
    <w:rsid w:val="00AC0F05"/>
    <w:rsid w:val="00AC2303"/>
    <w:rsid w:val="00AC3745"/>
    <w:rsid w:val="00AC43B4"/>
    <w:rsid w:val="00AC5E90"/>
    <w:rsid w:val="00AD0FD2"/>
    <w:rsid w:val="00AD1E55"/>
    <w:rsid w:val="00AD2561"/>
    <w:rsid w:val="00AD4A9B"/>
    <w:rsid w:val="00AD5E73"/>
    <w:rsid w:val="00AD5E9B"/>
    <w:rsid w:val="00AD6CAB"/>
    <w:rsid w:val="00AD7A26"/>
    <w:rsid w:val="00AE0C59"/>
    <w:rsid w:val="00AE1AFB"/>
    <w:rsid w:val="00AE2BBB"/>
    <w:rsid w:val="00AE3C6A"/>
    <w:rsid w:val="00AE4316"/>
    <w:rsid w:val="00AE76AE"/>
    <w:rsid w:val="00AF34E9"/>
    <w:rsid w:val="00AF47F1"/>
    <w:rsid w:val="00AF4B09"/>
    <w:rsid w:val="00AF6677"/>
    <w:rsid w:val="00AF6EDA"/>
    <w:rsid w:val="00AF7351"/>
    <w:rsid w:val="00AF7990"/>
    <w:rsid w:val="00B027C7"/>
    <w:rsid w:val="00B03703"/>
    <w:rsid w:val="00B03722"/>
    <w:rsid w:val="00B03972"/>
    <w:rsid w:val="00B03BC0"/>
    <w:rsid w:val="00B03D5A"/>
    <w:rsid w:val="00B0408D"/>
    <w:rsid w:val="00B06DFA"/>
    <w:rsid w:val="00B10709"/>
    <w:rsid w:val="00B12746"/>
    <w:rsid w:val="00B13EC4"/>
    <w:rsid w:val="00B1642A"/>
    <w:rsid w:val="00B17A8F"/>
    <w:rsid w:val="00B17D9D"/>
    <w:rsid w:val="00B20553"/>
    <w:rsid w:val="00B21B00"/>
    <w:rsid w:val="00B21DEF"/>
    <w:rsid w:val="00B238EE"/>
    <w:rsid w:val="00B24367"/>
    <w:rsid w:val="00B24DB6"/>
    <w:rsid w:val="00B27281"/>
    <w:rsid w:val="00B303C4"/>
    <w:rsid w:val="00B327A6"/>
    <w:rsid w:val="00B32A1B"/>
    <w:rsid w:val="00B332BF"/>
    <w:rsid w:val="00B33952"/>
    <w:rsid w:val="00B33F86"/>
    <w:rsid w:val="00B35EB0"/>
    <w:rsid w:val="00B37ACA"/>
    <w:rsid w:val="00B37B15"/>
    <w:rsid w:val="00B40764"/>
    <w:rsid w:val="00B414D5"/>
    <w:rsid w:val="00B41CC8"/>
    <w:rsid w:val="00B426C9"/>
    <w:rsid w:val="00B43955"/>
    <w:rsid w:val="00B43A9E"/>
    <w:rsid w:val="00B44F5F"/>
    <w:rsid w:val="00B45228"/>
    <w:rsid w:val="00B45FD3"/>
    <w:rsid w:val="00B50D4D"/>
    <w:rsid w:val="00B54249"/>
    <w:rsid w:val="00B543CA"/>
    <w:rsid w:val="00B5467F"/>
    <w:rsid w:val="00B6050B"/>
    <w:rsid w:val="00B60AEE"/>
    <w:rsid w:val="00B615C4"/>
    <w:rsid w:val="00B61DE3"/>
    <w:rsid w:val="00B63184"/>
    <w:rsid w:val="00B6710C"/>
    <w:rsid w:val="00B70BFA"/>
    <w:rsid w:val="00B71A1D"/>
    <w:rsid w:val="00B729A9"/>
    <w:rsid w:val="00B72B89"/>
    <w:rsid w:val="00B72B8A"/>
    <w:rsid w:val="00B730C9"/>
    <w:rsid w:val="00B730F0"/>
    <w:rsid w:val="00B73319"/>
    <w:rsid w:val="00B734E7"/>
    <w:rsid w:val="00B74793"/>
    <w:rsid w:val="00B752C8"/>
    <w:rsid w:val="00B75667"/>
    <w:rsid w:val="00B75B66"/>
    <w:rsid w:val="00B778E5"/>
    <w:rsid w:val="00B779F2"/>
    <w:rsid w:val="00B804C4"/>
    <w:rsid w:val="00B80BB4"/>
    <w:rsid w:val="00B8360C"/>
    <w:rsid w:val="00B83CF0"/>
    <w:rsid w:val="00B84A0E"/>
    <w:rsid w:val="00B85695"/>
    <w:rsid w:val="00B85FA8"/>
    <w:rsid w:val="00B866E9"/>
    <w:rsid w:val="00B87146"/>
    <w:rsid w:val="00B873D6"/>
    <w:rsid w:val="00B8744B"/>
    <w:rsid w:val="00B87E84"/>
    <w:rsid w:val="00B90308"/>
    <w:rsid w:val="00B9263D"/>
    <w:rsid w:val="00B9288B"/>
    <w:rsid w:val="00B9376F"/>
    <w:rsid w:val="00B93D3C"/>
    <w:rsid w:val="00B93EA9"/>
    <w:rsid w:val="00B94CEE"/>
    <w:rsid w:val="00B94D49"/>
    <w:rsid w:val="00B9526D"/>
    <w:rsid w:val="00B96AE7"/>
    <w:rsid w:val="00B976A9"/>
    <w:rsid w:val="00B97CCE"/>
    <w:rsid w:val="00BA004D"/>
    <w:rsid w:val="00BA14A2"/>
    <w:rsid w:val="00BA33AA"/>
    <w:rsid w:val="00BA373A"/>
    <w:rsid w:val="00BA3A16"/>
    <w:rsid w:val="00BA3A96"/>
    <w:rsid w:val="00BA4509"/>
    <w:rsid w:val="00BA5ABD"/>
    <w:rsid w:val="00BA5CC9"/>
    <w:rsid w:val="00BA77D4"/>
    <w:rsid w:val="00BA7FF3"/>
    <w:rsid w:val="00BB12BE"/>
    <w:rsid w:val="00BB1507"/>
    <w:rsid w:val="00BB1CF8"/>
    <w:rsid w:val="00BB4687"/>
    <w:rsid w:val="00BB48DB"/>
    <w:rsid w:val="00BB54CD"/>
    <w:rsid w:val="00BB5FE8"/>
    <w:rsid w:val="00BB713A"/>
    <w:rsid w:val="00BC1173"/>
    <w:rsid w:val="00BC2919"/>
    <w:rsid w:val="00BC371D"/>
    <w:rsid w:val="00BC3C96"/>
    <w:rsid w:val="00BC3D56"/>
    <w:rsid w:val="00BC5FBB"/>
    <w:rsid w:val="00BC68EF"/>
    <w:rsid w:val="00BC75FE"/>
    <w:rsid w:val="00BC795D"/>
    <w:rsid w:val="00BC7A2F"/>
    <w:rsid w:val="00BD0C56"/>
    <w:rsid w:val="00BD14DA"/>
    <w:rsid w:val="00BD3264"/>
    <w:rsid w:val="00BD36D5"/>
    <w:rsid w:val="00BD3C2F"/>
    <w:rsid w:val="00BD4B2C"/>
    <w:rsid w:val="00BD4F06"/>
    <w:rsid w:val="00BD6E4B"/>
    <w:rsid w:val="00BE092B"/>
    <w:rsid w:val="00BE1EB4"/>
    <w:rsid w:val="00BE246B"/>
    <w:rsid w:val="00BE349F"/>
    <w:rsid w:val="00BE63AD"/>
    <w:rsid w:val="00BE722D"/>
    <w:rsid w:val="00BF1121"/>
    <w:rsid w:val="00BF264A"/>
    <w:rsid w:val="00BF2F6C"/>
    <w:rsid w:val="00BF41F9"/>
    <w:rsid w:val="00C004F6"/>
    <w:rsid w:val="00C00A7E"/>
    <w:rsid w:val="00C0315B"/>
    <w:rsid w:val="00C0408D"/>
    <w:rsid w:val="00C05078"/>
    <w:rsid w:val="00C077B1"/>
    <w:rsid w:val="00C10E4B"/>
    <w:rsid w:val="00C11A2E"/>
    <w:rsid w:val="00C12856"/>
    <w:rsid w:val="00C13805"/>
    <w:rsid w:val="00C17514"/>
    <w:rsid w:val="00C17F37"/>
    <w:rsid w:val="00C202CD"/>
    <w:rsid w:val="00C20B45"/>
    <w:rsid w:val="00C20DB2"/>
    <w:rsid w:val="00C2119C"/>
    <w:rsid w:val="00C243AE"/>
    <w:rsid w:val="00C253F2"/>
    <w:rsid w:val="00C2641D"/>
    <w:rsid w:val="00C27D54"/>
    <w:rsid w:val="00C3168B"/>
    <w:rsid w:val="00C35734"/>
    <w:rsid w:val="00C3683F"/>
    <w:rsid w:val="00C417C2"/>
    <w:rsid w:val="00C41B91"/>
    <w:rsid w:val="00C41CD0"/>
    <w:rsid w:val="00C425F9"/>
    <w:rsid w:val="00C43229"/>
    <w:rsid w:val="00C43652"/>
    <w:rsid w:val="00C44C63"/>
    <w:rsid w:val="00C45587"/>
    <w:rsid w:val="00C466D0"/>
    <w:rsid w:val="00C46990"/>
    <w:rsid w:val="00C46C51"/>
    <w:rsid w:val="00C46FAA"/>
    <w:rsid w:val="00C47BF3"/>
    <w:rsid w:val="00C534DB"/>
    <w:rsid w:val="00C54A6D"/>
    <w:rsid w:val="00C563E3"/>
    <w:rsid w:val="00C56FC0"/>
    <w:rsid w:val="00C57A64"/>
    <w:rsid w:val="00C57DF0"/>
    <w:rsid w:val="00C600B2"/>
    <w:rsid w:val="00C6039C"/>
    <w:rsid w:val="00C614A7"/>
    <w:rsid w:val="00C61834"/>
    <w:rsid w:val="00C6356F"/>
    <w:rsid w:val="00C65F43"/>
    <w:rsid w:val="00C66667"/>
    <w:rsid w:val="00C66767"/>
    <w:rsid w:val="00C7190F"/>
    <w:rsid w:val="00C725D4"/>
    <w:rsid w:val="00C728D3"/>
    <w:rsid w:val="00C7325D"/>
    <w:rsid w:val="00C755B6"/>
    <w:rsid w:val="00C75899"/>
    <w:rsid w:val="00C76AEA"/>
    <w:rsid w:val="00C776B5"/>
    <w:rsid w:val="00C77E5F"/>
    <w:rsid w:val="00C80C9E"/>
    <w:rsid w:val="00C80E48"/>
    <w:rsid w:val="00C810F1"/>
    <w:rsid w:val="00C82FD1"/>
    <w:rsid w:val="00C838CC"/>
    <w:rsid w:val="00C84480"/>
    <w:rsid w:val="00C84817"/>
    <w:rsid w:val="00C856FD"/>
    <w:rsid w:val="00C85AC3"/>
    <w:rsid w:val="00C869EE"/>
    <w:rsid w:val="00C87559"/>
    <w:rsid w:val="00C90830"/>
    <w:rsid w:val="00C91487"/>
    <w:rsid w:val="00C927B2"/>
    <w:rsid w:val="00C9417E"/>
    <w:rsid w:val="00C95784"/>
    <w:rsid w:val="00C95CDF"/>
    <w:rsid w:val="00C96672"/>
    <w:rsid w:val="00C969E7"/>
    <w:rsid w:val="00C972E1"/>
    <w:rsid w:val="00C97433"/>
    <w:rsid w:val="00C976DF"/>
    <w:rsid w:val="00C9776D"/>
    <w:rsid w:val="00CA036A"/>
    <w:rsid w:val="00CA0831"/>
    <w:rsid w:val="00CA2223"/>
    <w:rsid w:val="00CA2355"/>
    <w:rsid w:val="00CA4A72"/>
    <w:rsid w:val="00CA5F54"/>
    <w:rsid w:val="00CA6260"/>
    <w:rsid w:val="00CA75E4"/>
    <w:rsid w:val="00CB042C"/>
    <w:rsid w:val="00CB0EE2"/>
    <w:rsid w:val="00CB2094"/>
    <w:rsid w:val="00CB6873"/>
    <w:rsid w:val="00CB721E"/>
    <w:rsid w:val="00CC1F9C"/>
    <w:rsid w:val="00CC2D44"/>
    <w:rsid w:val="00CC37DF"/>
    <w:rsid w:val="00CC4EBD"/>
    <w:rsid w:val="00CC563C"/>
    <w:rsid w:val="00CC5B27"/>
    <w:rsid w:val="00CC783C"/>
    <w:rsid w:val="00CD0AF9"/>
    <w:rsid w:val="00CD245A"/>
    <w:rsid w:val="00CD3363"/>
    <w:rsid w:val="00CD44ED"/>
    <w:rsid w:val="00CD5519"/>
    <w:rsid w:val="00CD5777"/>
    <w:rsid w:val="00CD5C0C"/>
    <w:rsid w:val="00CD60E5"/>
    <w:rsid w:val="00CE06C6"/>
    <w:rsid w:val="00CE0E92"/>
    <w:rsid w:val="00CE18F8"/>
    <w:rsid w:val="00CE19A1"/>
    <w:rsid w:val="00CE3232"/>
    <w:rsid w:val="00CE394C"/>
    <w:rsid w:val="00CE3CBB"/>
    <w:rsid w:val="00CE56EC"/>
    <w:rsid w:val="00CF0A54"/>
    <w:rsid w:val="00CF2995"/>
    <w:rsid w:val="00CF5500"/>
    <w:rsid w:val="00CF7762"/>
    <w:rsid w:val="00D00517"/>
    <w:rsid w:val="00D0058B"/>
    <w:rsid w:val="00D03826"/>
    <w:rsid w:val="00D03D3C"/>
    <w:rsid w:val="00D0462E"/>
    <w:rsid w:val="00D0607C"/>
    <w:rsid w:val="00D06A58"/>
    <w:rsid w:val="00D076B7"/>
    <w:rsid w:val="00D1003A"/>
    <w:rsid w:val="00D1097A"/>
    <w:rsid w:val="00D10FE0"/>
    <w:rsid w:val="00D117AE"/>
    <w:rsid w:val="00D1296C"/>
    <w:rsid w:val="00D133BA"/>
    <w:rsid w:val="00D1349C"/>
    <w:rsid w:val="00D15540"/>
    <w:rsid w:val="00D16BB6"/>
    <w:rsid w:val="00D1752B"/>
    <w:rsid w:val="00D2008B"/>
    <w:rsid w:val="00D21AF6"/>
    <w:rsid w:val="00D226EE"/>
    <w:rsid w:val="00D244AB"/>
    <w:rsid w:val="00D249F4"/>
    <w:rsid w:val="00D25FE3"/>
    <w:rsid w:val="00D27193"/>
    <w:rsid w:val="00D27E86"/>
    <w:rsid w:val="00D305CB"/>
    <w:rsid w:val="00D31BB6"/>
    <w:rsid w:val="00D31E48"/>
    <w:rsid w:val="00D323BD"/>
    <w:rsid w:val="00D3241A"/>
    <w:rsid w:val="00D32443"/>
    <w:rsid w:val="00D33EA6"/>
    <w:rsid w:val="00D34119"/>
    <w:rsid w:val="00D3421D"/>
    <w:rsid w:val="00D34722"/>
    <w:rsid w:val="00D34CDA"/>
    <w:rsid w:val="00D37AF9"/>
    <w:rsid w:val="00D402F9"/>
    <w:rsid w:val="00D40C0A"/>
    <w:rsid w:val="00D411DE"/>
    <w:rsid w:val="00D41334"/>
    <w:rsid w:val="00D41BBB"/>
    <w:rsid w:val="00D425C6"/>
    <w:rsid w:val="00D42AAC"/>
    <w:rsid w:val="00D4349D"/>
    <w:rsid w:val="00D444D0"/>
    <w:rsid w:val="00D450D4"/>
    <w:rsid w:val="00D473B7"/>
    <w:rsid w:val="00D50BC9"/>
    <w:rsid w:val="00D51B91"/>
    <w:rsid w:val="00D52999"/>
    <w:rsid w:val="00D5422F"/>
    <w:rsid w:val="00D544C4"/>
    <w:rsid w:val="00D605BE"/>
    <w:rsid w:val="00D60D9E"/>
    <w:rsid w:val="00D62EC7"/>
    <w:rsid w:val="00D63416"/>
    <w:rsid w:val="00D63B7D"/>
    <w:rsid w:val="00D65866"/>
    <w:rsid w:val="00D65C98"/>
    <w:rsid w:val="00D65F25"/>
    <w:rsid w:val="00D703CE"/>
    <w:rsid w:val="00D7174F"/>
    <w:rsid w:val="00D734B8"/>
    <w:rsid w:val="00D7436C"/>
    <w:rsid w:val="00D757F6"/>
    <w:rsid w:val="00D75C59"/>
    <w:rsid w:val="00D76DEE"/>
    <w:rsid w:val="00D80774"/>
    <w:rsid w:val="00D84E19"/>
    <w:rsid w:val="00D85382"/>
    <w:rsid w:val="00D857CA"/>
    <w:rsid w:val="00D86776"/>
    <w:rsid w:val="00D869E7"/>
    <w:rsid w:val="00D9040F"/>
    <w:rsid w:val="00D90DE4"/>
    <w:rsid w:val="00D9130C"/>
    <w:rsid w:val="00D91477"/>
    <w:rsid w:val="00D91496"/>
    <w:rsid w:val="00D917B4"/>
    <w:rsid w:val="00D918C8"/>
    <w:rsid w:val="00D945B0"/>
    <w:rsid w:val="00DA2639"/>
    <w:rsid w:val="00DA3516"/>
    <w:rsid w:val="00DA3622"/>
    <w:rsid w:val="00DA388A"/>
    <w:rsid w:val="00DA3D35"/>
    <w:rsid w:val="00DA3FD8"/>
    <w:rsid w:val="00DA4C31"/>
    <w:rsid w:val="00DA68E1"/>
    <w:rsid w:val="00DA6E03"/>
    <w:rsid w:val="00DA7965"/>
    <w:rsid w:val="00DB4CBA"/>
    <w:rsid w:val="00DB5167"/>
    <w:rsid w:val="00DB562C"/>
    <w:rsid w:val="00DB64A0"/>
    <w:rsid w:val="00DB69AB"/>
    <w:rsid w:val="00DB6FF5"/>
    <w:rsid w:val="00DB7D40"/>
    <w:rsid w:val="00DC09DE"/>
    <w:rsid w:val="00DC112A"/>
    <w:rsid w:val="00DC22D1"/>
    <w:rsid w:val="00DC2436"/>
    <w:rsid w:val="00DC4008"/>
    <w:rsid w:val="00DC6542"/>
    <w:rsid w:val="00DC6A1D"/>
    <w:rsid w:val="00DC7FE3"/>
    <w:rsid w:val="00DD089F"/>
    <w:rsid w:val="00DD0F75"/>
    <w:rsid w:val="00DD51B4"/>
    <w:rsid w:val="00DD5BB5"/>
    <w:rsid w:val="00DD5E80"/>
    <w:rsid w:val="00DD73AF"/>
    <w:rsid w:val="00DE0403"/>
    <w:rsid w:val="00DE0A0F"/>
    <w:rsid w:val="00DE0D97"/>
    <w:rsid w:val="00DE1AF5"/>
    <w:rsid w:val="00DE5817"/>
    <w:rsid w:val="00DE5D0D"/>
    <w:rsid w:val="00DE6114"/>
    <w:rsid w:val="00DE62D7"/>
    <w:rsid w:val="00DF28C1"/>
    <w:rsid w:val="00DF29F3"/>
    <w:rsid w:val="00DF33E9"/>
    <w:rsid w:val="00DF3D86"/>
    <w:rsid w:val="00DF4B24"/>
    <w:rsid w:val="00DF50ED"/>
    <w:rsid w:val="00DF5C86"/>
    <w:rsid w:val="00DF63F9"/>
    <w:rsid w:val="00DF6E8B"/>
    <w:rsid w:val="00DF7E06"/>
    <w:rsid w:val="00E00555"/>
    <w:rsid w:val="00E01249"/>
    <w:rsid w:val="00E01B5C"/>
    <w:rsid w:val="00E04139"/>
    <w:rsid w:val="00E04537"/>
    <w:rsid w:val="00E06619"/>
    <w:rsid w:val="00E07C73"/>
    <w:rsid w:val="00E105BC"/>
    <w:rsid w:val="00E1115F"/>
    <w:rsid w:val="00E1395F"/>
    <w:rsid w:val="00E1471A"/>
    <w:rsid w:val="00E165D8"/>
    <w:rsid w:val="00E17F4E"/>
    <w:rsid w:val="00E21070"/>
    <w:rsid w:val="00E21297"/>
    <w:rsid w:val="00E2316D"/>
    <w:rsid w:val="00E24308"/>
    <w:rsid w:val="00E2649E"/>
    <w:rsid w:val="00E27288"/>
    <w:rsid w:val="00E273D2"/>
    <w:rsid w:val="00E273F9"/>
    <w:rsid w:val="00E276CC"/>
    <w:rsid w:val="00E27D49"/>
    <w:rsid w:val="00E33316"/>
    <w:rsid w:val="00E36CD6"/>
    <w:rsid w:val="00E36E9C"/>
    <w:rsid w:val="00E403FF"/>
    <w:rsid w:val="00E40E34"/>
    <w:rsid w:val="00E436A7"/>
    <w:rsid w:val="00E438A4"/>
    <w:rsid w:val="00E459E8"/>
    <w:rsid w:val="00E47E45"/>
    <w:rsid w:val="00E50D8C"/>
    <w:rsid w:val="00E57CE0"/>
    <w:rsid w:val="00E60530"/>
    <w:rsid w:val="00E605C6"/>
    <w:rsid w:val="00E60C97"/>
    <w:rsid w:val="00E6225C"/>
    <w:rsid w:val="00E627F3"/>
    <w:rsid w:val="00E62D93"/>
    <w:rsid w:val="00E63638"/>
    <w:rsid w:val="00E64B70"/>
    <w:rsid w:val="00E673B1"/>
    <w:rsid w:val="00E724C4"/>
    <w:rsid w:val="00E734AB"/>
    <w:rsid w:val="00E74215"/>
    <w:rsid w:val="00E7428A"/>
    <w:rsid w:val="00E74C01"/>
    <w:rsid w:val="00E76FBF"/>
    <w:rsid w:val="00E80308"/>
    <w:rsid w:val="00E83271"/>
    <w:rsid w:val="00E83962"/>
    <w:rsid w:val="00E83C92"/>
    <w:rsid w:val="00E85284"/>
    <w:rsid w:val="00E85E47"/>
    <w:rsid w:val="00E85F14"/>
    <w:rsid w:val="00E93E27"/>
    <w:rsid w:val="00E9447C"/>
    <w:rsid w:val="00E97DCD"/>
    <w:rsid w:val="00EA5115"/>
    <w:rsid w:val="00EA6EB6"/>
    <w:rsid w:val="00EA7774"/>
    <w:rsid w:val="00EB0203"/>
    <w:rsid w:val="00EB0B1A"/>
    <w:rsid w:val="00EB24B2"/>
    <w:rsid w:val="00EB2E54"/>
    <w:rsid w:val="00EB5221"/>
    <w:rsid w:val="00EB5CE9"/>
    <w:rsid w:val="00EB7F11"/>
    <w:rsid w:val="00EC006B"/>
    <w:rsid w:val="00EC15D1"/>
    <w:rsid w:val="00EC1DC3"/>
    <w:rsid w:val="00EC1E06"/>
    <w:rsid w:val="00EC4CD4"/>
    <w:rsid w:val="00EC5783"/>
    <w:rsid w:val="00EC6698"/>
    <w:rsid w:val="00EC6F67"/>
    <w:rsid w:val="00ED2DD2"/>
    <w:rsid w:val="00ED3309"/>
    <w:rsid w:val="00EE18E7"/>
    <w:rsid w:val="00EE1E62"/>
    <w:rsid w:val="00EE2F74"/>
    <w:rsid w:val="00EE4EC6"/>
    <w:rsid w:val="00EE66BD"/>
    <w:rsid w:val="00EE73E3"/>
    <w:rsid w:val="00EE7C56"/>
    <w:rsid w:val="00EE7C9E"/>
    <w:rsid w:val="00EE7E2A"/>
    <w:rsid w:val="00EE7E7B"/>
    <w:rsid w:val="00EE7EF8"/>
    <w:rsid w:val="00EF0CF7"/>
    <w:rsid w:val="00EF22C8"/>
    <w:rsid w:val="00EF515D"/>
    <w:rsid w:val="00EF5709"/>
    <w:rsid w:val="00EF640B"/>
    <w:rsid w:val="00EF6DA6"/>
    <w:rsid w:val="00EF7540"/>
    <w:rsid w:val="00F0075B"/>
    <w:rsid w:val="00F01B3E"/>
    <w:rsid w:val="00F020DF"/>
    <w:rsid w:val="00F03476"/>
    <w:rsid w:val="00F05BE6"/>
    <w:rsid w:val="00F06F91"/>
    <w:rsid w:val="00F072C6"/>
    <w:rsid w:val="00F075AA"/>
    <w:rsid w:val="00F10CAF"/>
    <w:rsid w:val="00F124B2"/>
    <w:rsid w:val="00F14819"/>
    <w:rsid w:val="00F14FCD"/>
    <w:rsid w:val="00F158D8"/>
    <w:rsid w:val="00F16D20"/>
    <w:rsid w:val="00F16E7A"/>
    <w:rsid w:val="00F17E46"/>
    <w:rsid w:val="00F20576"/>
    <w:rsid w:val="00F20EF8"/>
    <w:rsid w:val="00F22359"/>
    <w:rsid w:val="00F22AC1"/>
    <w:rsid w:val="00F22DB1"/>
    <w:rsid w:val="00F22EEA"/>
    <w:rsid w:val="00F2349D"/>
    <w:rsid w:val="00F24820"/>
    <w:rsid w:val="00F25D82"/>
    <w:rsid w:val="00F262A3"/>
    <w:rsid w:val="00F276EB"/>
    <w:rsid w:val="00F278F8"/>
    <w:rsid w:val="00F30ECA"/>
    <w:rsid w:val="00F30F98"/>
    <w:rsid w:val="00F3662F"/>
    <w:rsid w:val="00F36EED"/>
    <w:rsid w:val="00F37301"/>
    <w:rsid w:val="00F377A3"/>
    <w:rsid w:val="00F4089B"/>
    <w:rsid w:val="00F43E79"/>
    <w:rsid w:val="00F4553F"/>
    <w:rsid w:val="00F4681B"/>
    <w:rsid w:val="00F501D7"/>
    <w:rsid w:val="00F51C59"/>
    <w:rsid w:val="00F539E4"/>
    <w:rsid w:val="00F548FD"/>
    <w:rsid w:val="00F54EBD"/>
    <w:rsid w:val="00F55090"/>
    <w:rsid w:val="00F5689C"/>
    <w:rsid w:val="00F56BAB"/>
    <w:rsid w:val="00F57326"/>
    <w:rsid w:val="00F5762F"/>
    <w:rsid w:val="00F5764F"/>
    <w:rsid w:val="00F60172"/>
    <w:rsid w:val="00F60239"/>
    <w:rsid w:val="00F60E17"/>
    <w:rsid w:val="00F61D3D"/>
    <w:rsid w:val="00F61EFC"/>
    <w:rsid w:val="00F62637"/>
    <w:rsid w:val="00F6492C"/>
    <w:rsid w:val="00F66492"/>
    <w:rsid w:val="00F6715B"/>
    <w:rsid w:val="00F67857"/>
    <w:rsid w:val="00F67903"/>
    <w:rsid w:val="00F70101"/>
    <w:rsid w:val="00F71121"/>
    <w:rsid w:val="00F76074"/>
    <w:rsid w:val="00F7683C"/>
    <w:rsid w:val="00F815D8"/>
    <w:rsid w:val="00F821A9"/>
    <w:rsid w:val="00F832EE"/>
    <w:rsid w:val="00F83899"/>
    <w:rsid w:val="00F842F8"/>
    <w:rsid w:val="00F861DF"/>
    <w:rsid w:val="00F86413"/>
    <w:rsid w:val="00F86CE5"/>
    <w:rsid w:val="00F9045D"/>
    <w:rsid w:val="00F92051"/>
    <w:rsid w:val="00F9365F"/>
    <w:rsid w:val="00F94898"/>
    <w:rsid w:val="00F94EAC"/>
    <w:rsid w:val="00F94EC6"/>
    <w:rsid w:val="00F95898"/>
    <w:rsid w:val="00F95F90"/>
    <w:rsid w:val="00F97746"/>
    <w:rsid w:val="00F97AF1"/>
    <w:rsid w:val="00F97EF3"/>
    <w:rsid w:val="00FA22B7"/>
    <w:rsid w:val="00FA2B91"/>
    <w:rsid w:val="00FA3410"/>
    <w:rsid w:val="00FB087C"/>
    <w:rsid w:val="00FB4CC2"/>
    <w:rsid w:val="00FB672E"/>
    <w:rsid w:val="00FC299D"/>
    <w:rsid w:val="00FC38E1"/>
    <w:rsid w:val="00FC416E"/>
    <w:rsid w:val="00FC5619"/>
    <w:rsid w:val="00FC56E4"/>
    <w:rsid w:val="00FC5858"/>
    <w:rsid w:val="00FC645C"/>
    <w:rsid w:val="00FC72EE"/>
    <w:rsid w:val="00FD022E"/>
    <w:rsid w:val="00FD1A16"/>
    <w:rsid w:val="00FD2589"/>
    <w:rsid w:val="00FD438D"/>
    <w:rsid w:val="00FD5686"/>
    <w:rsid w:val="00FD6037"/>
    <w:rsid w:val="00FD6CC4"/>
    <w:rsid w:val="00FD79ED"/>
    <w:rsid w:val="00FD7F03"/>
    <w:rsid w:val="00FE164B"/>
    <w:rsid w:val="00FE2A7E"/>
    <w:rsid w:val="00FE3DB2"/>
    <w:rsid w:val="00FE417B"/>
    <w:rsid w:val="00FE476C"/>
    <w:rsid w:val="00FE4861"/>
    <w:rsid w:val="00FE5999"/>
    <w:rsid w:val="00FF0C77"/>
    <w:rsid w:val="00FF1D26"/>
    <w:rsid w:val="00FF2C05"/>
    <w:rsid w:val="00FF32F7"/>
    <w:rsid w:val="00FF5998"/>
    <w:rsid w:val="00FF5C46"/>
    <w:rsid w:val="00FF60A9"/>
    <w:rsid w:val="00FF7B35"/>
    <w:rsid w:val="5B1B8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21145"/>
  <w15:docId w15:val="{34D5D5E0-DA10-4B68-9215-DEC1FB083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2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7B2"/>
    <w:rPr>
      <w:rFonts w:ascii="Tahoma" w:hAnsi="Tahoma" w:cs="Tahoma"/>
      <w:sz w:val="16"/>
      <w:szCs w:val="16"/>
    </w:rPr>
  </w:style>
  <w:style w:type="paragraph" w:styleId="NoSpacing">
    <w:name w:val="No Spacing"/>
    <w:uiPriority w:val="1"/>
    <w:qFormat/>
    <w:rsid w:val="007D4825"/>
    <w:pPr>
      <w:spacing w:after="0" w:line="240" w:lineRule="auto"/>
    </w:pPr>
  </w:style>
  <w:style w:type="table" w:styleId="TableGrid">
    <w:name w:val="Table Grid"/>
    <w:basedOn w:val="TableNormal"/>
    <w:uiPriority w:val="59"/>
    <w:rsid w:val="007D48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821A9"/>
    <w:pPr>
      <w:ind w:left="720"/>
      <w:contextualSpacing/>
    </w:pPr>
  </w:style>
  <w:style w:type="character" w:styleId="Hyperlink">
    <w:name w:val="Hyperlink"/>
    <w:basedOn w:val="DefaultParagraphFont"/>
    <w:uiPriority w:val="99"/>
    <w:unhideWhenUsed/>
    <w:rsid w:val="00B21B00"/>
    <w:rPr>
      <w:color w:val="0000FF" w:themeColor="hyperlink"/>
      <w:u w:val="single"/>
    </w:rPr>
  </w:style>
  <w:style w:type="paragraph" w:styleId="Header">
    <w:name w:val="header"/>
    <w:basedOn w:val="Normal"/>
    <w:link w:val="HeaderChar"/>
    <w:uiPriority w:val="99"/>
    <w:unhideWhenUsed/>
    <w:rsid w:val="00BB46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687"/>
  </w:style>
  <w:style w:type="paragraph" w:styleId="Footer">
    <w:name w:val="footer"/>
    <w:basedOn w:val="Normal"/>
    <w:link w:val="FooterChar"/>
    <w:uiPriority w:val="99"/>
    <w:unhideWhenUsed/>
    <w:rsid w:val="00BB46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687"/>
  </w:style>
  <w:style w:type="character" w:styleId="FollowedHyperlink">
    <w:name w:val="FollowedHyperlink"/>
    <w:basedOn w:val="DefaultParagraphFont"/>
    <w:uiPriority w:val="99"/>
    <w:semiHidden/>
    <w:unhideWhenUsed/>
    <w:rsid w:val="00227093"/>
    <w:rPr>
      <w:color w:val="800080" w:themeColor="followedHyperlink"/>
      <w:u w:val="single"/>
    </w:rPr>
  </w:style>
  <w:style w:type="paragraph" w:styleId="Revision">
    <w:name w:val="Revision"/>
    <w:hidden/>
    <w:uiPriority w:val="99"/>
    <w:semiHidden/>
    <w:rsid w:val="00DE5D0D"/>
    <w:pPr>
      <w:spacing w:after="0" w:line="240" w:lineRule="auto"/>
    </w:pPr>
  </w:style>
  <w:style w:type="paragraph" w:styleId="EndnoteText">
    <w:name w:val="endnote text"/>
    <w:basedOn w:val="Normal"/>
    <w:link w:val="EndnoteTextChar"/>
    <w:uiPriority w:val="99"/>
    <w:semiHidden/>
    <w:unhideWhenUsed/>
    <w:rsid w:val="006E68E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68E3"/>
    <w:rPr>
      <w:sz w:val="20"/>
      <w:szCs w:val="20"/>
    </w:rPr>
  </w:style>
  <w:style w:type="character" w:styleId="EndnoteReference">
    <w:name w:val="endnote reference"/>
    <w:basedOn w:val="DefaultParagraphFont"/>
    <w:uiPriority w:val="99"/>
    <w:semiHidden/>
    <w:unhideWhenUsed/>
    <w:rsid w:val="006E68E3"/>
    <w:rPr>
      <w:vertAlign w:val="superscript"/>
    </w:rPr>
  </w:style>
  <w:style w:type="character" w:styleId="CommentReference">
    <w:name w:val="annotation reference"/>
    <w:basedOn w:val="DefaultParagraphFont"/>
    <w:uiPriority w:val="99"/>
    <w:semiHidden/>
    <w:unhideWhenUsed/>
    <w:rsid w:val="00DC7FE3"/>
    <w:rPr>
      <w:sz w:val="16"/>
      <w:szCs w:val="16"/>
    </w:rPr>
  </w:style>
  <w:style w:type="paragraph" w:styleId="CommentText">
    <w:name w:val="annotation text"/>
    <w:basedOn w:val="Normal"/>
    <w:link w:val="CommentTextChar"/>
    <w:uiPriority w:val="99"/>
    <w:semiHidden/>
    <w:unhideWhenUsed/>
    <w:rsid w:val="00DC7FE3"/>
    <w:pPr>
      <w:spacing w:line="240" w:lineRule="auto"/>
    </w:pPr>
    <w:rPr>
      <w:sz w:val="20"/>
      <w:szCs w:val="20"/>
    </w:rPr>
  </w:style>
  <w:style w:type="character" w:customStyle="1" w:styleId="CommentTextChar">
    <w:name w:val="Comment Text Char"/>
    <w:basedOn w:val="DefaultParagraphFont"/>
    <w:link w:val="CommentText"/>
    <w:uiPriority w:val="99"/>
    <w:semiHidden/>
    <w:rsid w:val="00DC7FE3"/>
    <w:rPr>
      <w:sz w:val="20"/>
      <w:szCs w:val="20"/>
    </w:rPr>
  </w:style>
  <w:style w:type="paragraph" w:styleId="CommentSubject">
    <w:name w:val="annotation subject"/>
    <w:basedOn w:val="CommentText"/>
    <w:next w:val="CommentText"/>
    <w:link w:val="CommentSubjectChar"/>
    <w:uiPriority w:val="99"/>
    <w:semiHidden/>
    <w:unhideWhenUsed/>
    <w:rsid w:val="00DC7FE3"/>
    <w:rPr>
      <w:b/>
      <w:bCs/>
    </w:rPr>
  </w:style>
  <w:style w:type="character" w:customStyle="1" w:styleId="CommentSubjectChar">
    <w:name w:val="Comment Subject Char"/>
    <w:basedOn w:val="CommentTextChar"/>
    <w:link w:val="CommentSubject"/>
    <w:uiPriority w:val="99"/>
    <w:semiHidden/>
    <w:rsid w:val="00DC7FE3"/>
    <w:rPr>
      <w:b/>
      <w:bCs/>
      <w:sz w:val="20"/>
      <w:szCs w:val="20"/>
    </w:rPr>
  </w:style>
  <w:style w:type="paragraph" w:styleId="PlainText">
    <w:name w:val="Plain Text"/>
    <w:basedOn w:val="Normal"/>
    <w:link w:val="PlainTextChar"/>
    <w:uiPriority w:val="99"/>
    <w:unhideWhenUsed/>
    <w:rsid w:val="005B3C39"/>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5B3C39"/>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430850">
      <w:bodyDiv w:val="1"/>
      <w:marLeft w:val="0"/>
      <w:marRight w:val="0"/>
      <w:marTop w:val="0"/>
      <w:marBottom w:val="0"/>
      <w:divBdr>
        <w:top w:val="none" w:sz="0" w:space="0" w:color="auto"/>
        <w:left w:val="none" w:sz="0" w:space="0" w:color="auto"/>
        <w:bottom w:val="none" w:sz="0" w:space="0" w:color="auto"/>
        <w:right w:val="none" w:sz="0" w:space="0" w:color="auto"/>
      </w:divBdr>
    </w:div>
    <w:div w:id="94149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nadacollege.edu/planningbudgetingcouncil/1920/Results%20of%20PBC%20Polling%20November%206%202019.ppt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551A415522C74CB2195B1A777E9A7C" ma:contentTypeVersion="13" ma:contentTypeDescription="Create a new document." ma:contentTypeScope="" ma:versionID="618bc19bae1ae606cfd6804c8e2176d6">
  <xsd:schema xmlns:xsd="http://www.w3.org/2001/XMLSchema" xmlns:xs="http://www.w3.org/2001/XMLSchema" xmlns:p="http://schemas.microsoft.com/office/2006/metadata/properties" xmlns:ns3="2bc55ecc-363e-43e9-bfac-4ba2e86f45ee" xmlns:ns4="bb5bbb0b-6c89-44d7-be61-0adfe653f983" targetNamespace="http://schemas.microsoft.com/office/2006/metadata/properties" ma:root="true" ma:fieldsID="e0599e1f8396ab867dd6a01ab5d3ef8a" ns3:_="" ns4:_="">
    <xsd:import namespace="2bc55ecc-363e-43e9-bfac-4ba2e86f45ee"/>
    <xsd:import namespace="bb5bbb0b-6c89-44d7-be61-0adfe653f9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55ecc-363e-43e9-bfac-4ba2e86f4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5bbb0b-6c89-44d7-be61-0adfe653f9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CD96E-585C-4909-BE50-9D7164FE0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55ecc-363e-43e9-bfac-4ba2e86f45ee"/>
    <ds:schemaRef ds:uri="bb5bbb0b-6c89-44d7-be61-0adfe653f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E24C01-4A5D-410B-B08D-AFA33EAF5395}">
  <ds:schemaRefs>
    <ds:schemaRef ds:uri="http://schemas.microsoft.com/sharepoint/v3/contenttype/forms"/>
  </ds:schemaRefs>
</ds:datastoreItem>
</file>

<file path=customXml/itemProps3.xml><?xml version="1.0" encoding="utf-8"?>
<ds:datastoreItem xmlns:ds="http://schemas.openxmlformats.org/officeDocument/2006/customXml" ds:itemID="{97116DEE-4DA4-42E1-BCDF-B0D7A7D4BAA9}">
  <ds:schemaRefs>
    <ds:schemaRef ds:uri="http://schemas.microsoft.com/office/2006/documentManagement/types"/>
    <ds:schemaRef ds:uri="http://schemas.microsoft.com/office/2006/metadata/properties"/>
    <ds:schemaRef ds:uri="2bc55ecc-363e-43e9-bfac-4ba2e86f45ee"/>
    <ds:schemaRef ds:uri="http://purl.org/dc/terms/"/>
    <ds:schemaRef ds:uri="http://purl.org/dc/dcmitype/"/>
    <ds:schemaRef ds:uri="http://www.w3.org/XML/1998/namespace"/>
    <ds:schemaRef ds:uri="bb5bbb0b-6c89-44d7-be61-0adfe653f983"/>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E06519AE-17DC-4DC7-8D30-75F25A88C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3019</TotalTime>
  <Pages>4</Pages>
  <Words>1901</Words>
  <Characters>10840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SMCCCD</Company>
  <LinksUpToDate>false</LinksUpToDate>
  <CharactersWithSpaces>12716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souza</dc:creator>
  <cp:lastModifiedBy>Engel, Karen</cp:lastModifiedBy>
  <cp:revision>5</cp:revision>
  <cp:lastPrinted>2019-11-06T22:56:00Z</cp:lastPrinted>
  <dcterms:created xsi:type="dcterms:W3CDTF">2019-11-15T23:51:00Z</dcterms:created>
  <dcterms:modified xsi:type="dcterms:W3CDTF">2019-11-18T02:12:00Z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0x01010029551A415522C74CB2195B1A777E9A7C</vt:lpwstr>
  </property>
</Properties>
</file>