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CD5D84E" w14:textId="007C2E20" w:rsidR="007D4825" w:rsidRPr="00E27D49" w:rsidRDefault="006B5617" w:rsidP="006B5617">
      <w:pPr>
        <w:pStyle w:val="NoSpacing"/>
        <w:rPr>
          <w:sz w:val="24"/>
          <w:szCs w:val="24"/>
        </w:rPr>
      </w:pPr>
      <w:r w:rsidRPr="006B5617">
        <w:rPr>
          <w:noProof/>
          <w:sz w:val="24"/>
          <w:szCs w:val="24"/>
        </w:rPr>
        <mc:AlternateContent>
          <mc:Choice Requires="wps">
            <w:drawing>
              <wp:anchor distT="45720" distB="45720" distL="114300" distR="114300" simplePos="0" relativeHeight="251659264" behindDoc="0" locked="0" layoutInCell="1" allowOverlap="1" wp14:anchorId="37024117" wp14:editId="2EB47A5C">
                <wp:simplePos x="0" y="0"/>
                <wp:positionH relativeFrom="column">
                  <wp:posOffset>2736215</wp:posOffset>
                </wp:positionH>
                <wp:positionV relativeFrom="paragraph">
                  <wp:posOffset>182880</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DC65B44" w14:textId="09364BD5" w:rsidR="006B5617" w:rsidRPr="006B5617" w:rsidRDefault="006B5617" w:rsidP="006B5617">
                            <w:pPr>
                              <w:jc w:val="center"/>
                              <w:rPr>
                                <w:b/>
                                <w:sz w:val="32"/>
                                <w:szCs w:val="32"/>
                              </w:rPr>
                            </w:pPr>
                            <w:r w:rsidRPr="006B5617">
                              <w:rPr>
                                <w:b/>
                                <w:sz w:val="32"/>
                                <w:szCs w:val="32"/>
                              </w:rPr>
                              <w:t>Draft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024117" id="_x0000_t202" coordsize="21600,21600" o:spt="202" path="m,l,21600r21600,l21600,xe">
                <v:stroke joinstyle="miter"/>
                <v:path gradientshapeok="t" o:connecttype="rect"/>
              </v:shapetype>
              <v:shape id="Text Box 2" o:spid="_x0000_s1026" type="#_x0000_t202" style="position:absolute;margin-left:215.45pt;margin-top:14.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" stroked="f">
                <v:textbox style="mso-fit-shape-to-text:t">
                  <w:txbxContent>
                    <w:p w14:paraId="0DC65B44" w14:textId="09364BD5" w:rsidR="006B5617" w:rsidRPr="006B5617" w:rsidRDefault="006B5617" w:rsidP="006B5617">
                      <w:pPr>
                        <w:jc w:val="center"/>
                        <w:rPr>
                          <w:b/>
                          <w:sz w:val="32"/>
                          <w:szCs w:val="32"/>
                        </w:rPr>
                      </w:pPr>
                      <w:r w:rsidRPr="006B5617">
                        <w:rPr>
                          <w:b/>
                          <w:sz w:val="32"/>
                          <w:szCs w:val="32"/>
                        </w:rPr>
                        <w:t>Draft</w:t>
                      </w:r>
                    </w:p>
                  </w:txbxContent>
                </v:textbox>
                <w10:wrap type="square"/>
              </v:shape>
            </w:pict>
          </mc:Fallback>
        </mc:AlternateContent>
      </w:r>
      <w:r w:rsidR="008E15AB">
        <w:rPr>
          <w:noProof/>
          <w:sz w:val="24"/>
          <w:szCs w:val="24"/>
        </w:rPr>
        <w:drawing>
          <wp:inline distT="0" distB="0" distL="0" distR="0" wp14:anchorId="5510E6B7" wp14:editId="07777777">
            <wp:extent cx="1699260" cy="7629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Logo_bar_bla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1787" cy="764103"/>
                    </a:xfrm>
                    <a:prstGeom prst="rect">
                      <a:avLst/>
                    </a:prstGeom>
                  </pic:spPr>
                </pic:pic>
              </a:graphicData>
            </a:graphic>
          </wp:inline>
        </w:drawing>
      </w:r>
    </w:p>
    <w:p w14:paraId="3B586345" w14:textId="77777777" w:rsidR="00BB4687" w:rsidRDefault="00BB4687" w:rsidP="007D4825">
      <w:pPr>
        <w:pStyle w:val="NoSpacing"/>
        <w:jc w:val="center"/>
        <w:rPr>
          <w:rFonts w:ascii="Garamond" w:hAnsi="Garamond"/>
          <w:b/>
          <w:sz w:val="24"/>
          <w:szCs w:val="24"/>
        </w:rPr>
      </w:pPr>
    </w:p>
    <w:p w14:paraId="12F82EB6" w14:textId="2935A7AB" w:rsidR="007D4825" w:rsidRPr="003452ED" w:rsidRDefault="007D4825" w:rsidP="006B5617">
      <w:pPr>
        <w:pStyle w:val="NoSpacing"/>
        <w:rPr>
          <w:b/>
        </w:rPr>
      </w:pPr>
      <w:r w:rsidRPr="003452ED">
        <w:rPr>
          <w:b/>
        </w:rPr>
        <w:t xml:space="preserve">PLANNING </w:t>
      </w:r>
      <w:r w:rsidR="00540987" w:rsidRPr="003452ED">
        <w:rPr>
          <w:b/>
        </w:rPr>
        <w:t>AND</w:t>
      </w:r>
      <w:r w:rsidRPr="003452ED">
        <w:rPr>
          <w:b/>
        </w:rPr>
        <w:t xml:space="preserve"> BUDGET</w:t>
      </w:r>
      <w:r w:rsidR="00BA33AA" w:rsidRPr="003452ED">
        <w:rPr>
          <w:b/>
        </w:rPr>
        <w:t>ING</w:t>
      </w:r>
      <w:r w:rsidRPr="003452ED">
        <w:rPr>
          <w:b/>
        </w:rPr>
        <w:t xml:space="preserve"> </w:t>
      </w:r>
      <w:r w:rsidR="00BB4687" w:rsidRPr="003452ED">
        <w:rPr>
          <w:b/>
        </w:rPr>
        <w:t xml:space="preserve">COUNCIL </w:t>
      </w:r>
      <w:r w:rsidRPr="003452ED">
        <w:rPr>
          <w:b/>
        </w:rPr>
        <w:t>MEETING MINUTES</w:t>
      </w:r>
    </w:p>
    <w:p w14:paraId="5F8E80AA" w14:textId="3C8C66FB" w:rsidR="007D4825" w:rsidRPr="003452ED" w:rsidRDefault="00CB2094" w:rsidP="006B5617">
      <w:pPr>
        <w:pStyle w:val="NoSpacing"/>
        <w:rPr>
          <w:b/>
        </w:rPr>
      </w:pPr>
      <w:r w:rsidRPr="003452ED">
        <w:rPr>
          <w:b/>
        </w:rPr>
        <w:t xml:space="preserve">Wednesday, </w:t>
      </w:r>
      <w:r w:rsidR="002968FD">
        <w:rPr>
          <w:b/>
        </w:rPr>
        <w:t>September 18</w:t>
      </w:r>
      <w:r w:rsidR="00D450D4">
        <w:rPr>
          <w:b/>
        </w:rPr>
        <w:t>,</w:t>
      </w:r>
      <w:r w:rsidR="00674E45">
        <w:rPr>
          <w:b/>
        </w:rPr>
        <w:t xml:space="preserve"> 201</w:t>
      </w:r>
      <w:r w:rsidR="001E5C02">
        <w:rPr>
          <w:b/>
        </w:rPr>
        <w:t>9</w:t>
      </w:r>
      <w:r w:rsidR="005B6FE6">
        <w:rPr>
          <w:b/>
        </w:rPr>
        <w:t xml:space="preserve"> </w:t>
      </w:r>
      <w:r w:rsidR="00573E84" w:rsidRPr="003452ED">
        <w:rPr>
          <w:b/>
        </w:rPr>
        <w:t xml:space="preserve"> </w:t>
      </w:r>
    </w:p>
    <w:p w14:paraId="35A33231" w14:textId="7721D788" w:rsidR="00716CFC" w:rsidRDefault="002968FD" w:rsidP="006B5617">
      <w:pPr>
        <w:pStyle w:val="NoSpacing"/>
        <w:rPr>
          <w:b/>
        </w:rPr>
      </w:pPr>
      <w:r>
        <w:rPr>
          <w:b/>
        </w:rPr>
        <w:t>Building 3, Room 142</w:t>
      </w:r>
    </w:p>
    <w:p w14:paraId="68568419" w14:textId="2B447CB7" w:rsidR="002968FD" w:rsidRPr="003452ED" w:rsidRDefault="002968FD" w:rsidP="006B5617">
      <w:pPr>
        <w:pStyle w:val="NoSpacing"/>
        <w:rPr>
          <w:b/>
        </w:rPr>
      </w:pPr>
      <w:r>
        <w:rPr>
          <w:b/>
        </w:rPr>
        <w:t>Regular Meeting: 2:10 – 4:00 p.m.</w:t>
      </w:r>
    </w:p>
    <w:p w14:paraId="033CEB98" w14:textId="77777777" w:rsidR="00914C36" w:rsidRPr="00F10CAF" w:rsidRDefault="00914C36" w:rsidP="00914C36">
      <w:pPr>
        <w:pStyle w:val="NoSpacing"/>
        <w:ind w:right="72"/>
        <w:rPr>
          <w:rFonts w:ascii="Arial Narrow" w:eastAsia="Garamond" w:hAnsi="Arial Narrow" w:cs="Garamond"/>
          <w:b/>
          <w:bCs/>
          <w:sz w:val="8"/>
          <w:u w:val="single"/>
        </w:rPr>
      </w:pPr>
    </w:p>
    <w:p w14:paraId="7DE0576F" w14:textId="77777777" w:rsidR="002968FD" w:rsidRDefault="002968FD" w:rsidP="00BB713A">
      <w:pPr>
        <w:pStyle w:val="NoSpacing"/>
        <w:rPr>
          <w:rFonts w:ascii="Arial Narrow" w:eastAsia="Garamond" w:hAnsi="Arial Narrow" w:cs="Garamond"/>
          <w:b/>
          <w:bCs/>
          <w:u w:val="single"/>
        </w:rPr>
      </w:pPr>
    </w:p>
    <w:p w14:paraId="58912156" w14:textId="092810BC" w:rsidR="007A511D" w:rsidRPr="003E3836" w:rsidRDefault="007A511D" w:rsidP="002968FD">
      <w:pPr>
        <w:pStyle w:val="NoSpacing"/>
        <w:rPr>
          <w:rFonts w:ascii="Arial Narrow" w:eastAsia="Garamond" w:hAnsi="Arial Narrow" w:cs="Garamond"/>
          <w:bCs/>
        </w:rPr>
      </w:pPr>
      <w:r w:rsidRPr="003452ED">
        <w:rPr>
          <w:rFonts w:ascii="Arial Narrow" w:eastAsia="Garamond" w:hAnsi="Arial Narrow" w:cs="Garamond"/>
          <w:b/>
          <w:bCs/>
          <w:u w:val="single"/>
        </w:rPr>
        <w:t>Members present:</w:t>
      </w:r>
      <w:r w:rsidRPr="003452ED">
        <w:rPr>
          <w:rFonts w:ascii="Arial Narrow" w:eastAsia="Garamond" w:hAnsi="Arial Narrow" w:cs="Garamond"/>
          <w:bCs/>
        </w:rPr>
        <w:t xml:space="preserve"> </w:t>
      </w:r>
      <w:r>
        <w:rPr>
          <w:rFonts w:ascii="Arial Narrow" w:eastAsia="Garamond" w:hAnsi="Arial Narrow" w:cs="Garamond"/>
          <w:bCs/>
        </w:rPr>
        <w:t xml:space="preserve"> </w:t>
      </w:r>
      <w:r w:rsidR="00D450D4">
        <w:rPr>
          <w:rFonts w:ascii="Arial Narrow" w:eastAsia="Garamond" w:hAnsi="Arial Narrow" w:cs="Garamond"/>
          <w:bCs/>
        </w:rPr>
        <w:t xml:space="preserve"> </w:t>
      </w:r>
      <w:r w:rsidR="002968FD">
        <w:rPr>
          <w:rFonts w:ascii="Arial Narrow" w:eastAsia="Garamond" w:hAnsi="Arial Narrow" w:cs="Garamond"/>
          <w:bCs/>
        </w:rPr>
        <w:t>Diana Tedone, Jeanne Stalker, Paul Naas, Nick Martin, Salumeh Eslamieh, Nick Carr, Michael Hoffman, J.T. Eden, Ada Ocampo, Jeri Eznekier, Rachel Corrales, Roslind Young, Karen Engel, Megan Rodriguez Antone, James Carranza, Jamillah Moore, Max Hartman, Graciano Mendoza, Tammy Robinson, Manuel Alejandro Pėrez</w:t>
      </w:r>
    </w:p>
    <w:p w14:paraId="52B8C46C" w14:textId="19A279D1" w:rsidR="007A511D" w:rsidRPr="00E625BD" w:rsidRDefault="007A511D" w:rsidP="007A511D">
      <w:pPr>
        <w:pStyle w:val="NoSpacing"/>
        <w:ind w:right="72"/>
        <w:rPr>
          <w:rFonts w:ascii="Arial Narrow" w:eastAsia="Garamond" w:hAnsi="Arial Narrow" w:cs="Garamond"/>
          <w:bCs/>
        </w:rPr>
      </w:pPr>
      <w:r w:rsidRPr="003452ED">
        <w:rPr>
          <w:rFonts w:ascii="Arial Narrow" w:eastAsia="Garamond" w:hAnsi="Arial Narrow" w:cs="Garamond"/>
          <w:b/>
          <w:bCs/>
          <w:u w:val="single"/>
        </w:rPr>
        <w:t>Members absent:</w:t>
      </w:r>
      <w:r>
        <w:rPr>
          <w:rFonts w:ascii="Arial Narrow" w:eastAsia="Garamond" w:hAnsi="Arial Narrow" w:cs="Garamond"/>
          <w:b/>
          <w:bCs/>
          <w:u w:val="single"/>
        </w:rPr>
        <w:t xml:space="preserve"> </w:t>
      </w:r>
      <w:r w:rsidR="002968FD">
        <w:rPr>
          <w:rFonts w:ascii="Arial Narrow" w:eastAsia="Garamond" w:hAnsi="Arial Narrow" w:cs="Garamond"/>
          <w:bCs/>
        </w:rPr>
        <w:t>Marisol Quevedo, Leonor Cabrera</w:t>
      </w:r>
    </w:p>
    <w:p w14:paraId="05523195" w14:textId="0CD31A3E" w:rsidR="000E2A71" w:rsidRDefault="00914C36" w:rsidP="00030EC7">
      <w:pPr>
        <w:pStyle w:val="NoSpacing"/>
        <w:rPr>
          <w:rFonts w:ascii="Arial Narrow" w:eastAsia="Garamond" w:hAnsi="Arial Narrow" w:cs="Garamond"/>
          <w:bCs/>
        </w:rPr>
      </w:pPr>
      <w:r w:rsidRPr="003452ED">
        <w:rPr>
          <w:rFonts w:ascii="Arial Narrow" w:eastAsia="Garamond" w:hAnsi="Arial Narrow" w:cs="Garamond"/>
          <w:b/>
          <w:bCs/>
          <w:u w:val="single"/>
        </w:rPr>
        <w:t>Guests and others present</w:t>
      </w:r>
      <w:r w:rsidRPr="003452ED">
        <w:rPr>
          <w:rFonts w:ascii="Arial Narrow" w:eastAsia="Garamond" w:hAnsi="Arial Narrow" w:cs="Garamond"/>
          <w:b/>
          <w:bCs/>
        </w:rPr>
        <w:t>:</w:t>
      </w:r>
      <w:r w:rsidR="007A511D">
        <w:rPr>
          <w:rFonts w:ascii="Arial Narrow" w:eastAsia="Garamond" w:hAnsi="Arial Narrow" w:cs="Garamond"/>
          <w:bCs/>
        </w:rPr>
        <w:t xml:space="preserve"> </w:t>
      </w:r>
      <w:r w:rsidR="007D4A54">
        <w:rPr>
          <w:rFonts w:ascii="Arial Narrow" w:eastAsia="Garamond" w:hAnsi="Arial Narrow" w:cs="Garamond"/>
          <w:bCs/>
        </w:rPr>
        <w:t xml:space="preserve"> </w:t>
      </w:r>
      <w:r w:rsidR="00D450D4">
        <w:rPr>
          <w:rFonts w:ascii="Arial Narrow" w:eastAsia="Garamond" w:hAnsi="Arial Narrow" w:cs="Garamond"/>
          <w:bCs/>
        </w:rPr>
        <w:t xml:space="preserve"> </w:t>
      </w:r>
      <w:r w:rsidR="00600178">
        <w:rPr>
          <w:rFonts w:ascii="Arial Narrow" w:eastAsia="Garamond" w:hAnsi="Arial Narrow" w:cs="Garamond"/>
          <w:bCs/>
        </w:rPr>
        <w:t xml:space="preserve">Melissa Maldonado, Mary Chries Concha Thia, </w:t>
      </w:r>
      <w:r w:rsidR="002968FD">
        <w:rPr>
          <w:rFonts w:ascii="Arial Narrow" w:eastAsia="Garamond" w:hAnsi="Arial Narrow" w:cs="Garamond"/>
          <w:bCs/>
        </w:rPr>
        <w:t xml:space="preserve">Margie Carrington, </w:t>
      </w:r>
      <w:r w:rsidR="00600178">
        <w:rPr>
          <w:rFonts w:ascii="Arial Narrow" w:eastAsia="Garamond" w:hAnsi="Arial Narrow" w:cs="Garamond"/>
          <w:bCs/>
        </w:rPr>
        <w:t xml:space="preserve">Lezlee Ware, </w:t>
      </w:r>
      <w:r w:rsidR="002968FD">
        <w:rPr>
          <w:rFonts w:ascii="Arial Narrow" w:eastAsia="Garamond" w:hAnsi="Arial Narrow" w:cs="Garamond"/>
          <w:bCs/>
        </w:rPr>
        <w:t>Adolfo Leiva, Matais Pouncil, Julian Branch</w:t>
      </w:r>
    </w:p>
    <w:p w14:paraId="5B0D1B0C" w14:textId="77777777" w:rsidR="002968FD" w:rsidRPr="003452ED" w:rsidRDefault="002968FD" w:rsidP="00030EC7">
      <w:pPr>
        <w:pStyle w:val="NoSpacing"/>
        <w:rPr>
          <w:rFonts w:ascii="Arial Narrow" w:eastAsia="Garamond" w:hAnsi="Arial Narrow" w:cs="Garamond"/>
          <w:bCs/>
        </w:rPr>
      </w:pPr>
    </w:p>
    <w:tbl>
      <w:tblPr>
        <w:tblStyle w:val="TableGrid"/>
        <w:tblW w:w="10728" w:type="dxa"/>
        <w:tblInd w:w="-113" w:type="dxa"/>
        <w:tblLayout w:type="fixed"/>
        <w:tblLook w:val="04A0" w:firstRow="1" w:lastRow="0" w:firstColumn="1" w:lastColumn="0" w:noHBand="0" w:noVBand="1"/>
      </w:tblPr>
      <w:tblGrid>
        <w:gridCol w:w="18"/>
        <w:gridCol w:w="2520"/>
        <w:gridCol w:w="8190"/>
      </w:tblGrid>
      <w:tr w:rsidR="002D711F" w:rsidRPr="003452ED" w14:paraId="58911544" w14:textId="77777777" w:rsidTr="00E1471A">
        <w:trPr>
          <w:gridBefore w:val="1"/>
          <w:wBefore w:w="18" w:type="dxa"/>
        </w:trPr>
        <w:tc>
          <w:tcPr>
            <w:tcW w:w="2520" w:type="dxa"/>
          </w:tcPr>
          <w:p w14:paraId="1F4396CB" w14:textId="77777777" w:rsidR="002D711F" w:rsidRPr="00CE06C6" w:rsidRDefault="002D711F" w:rsidP="00E64B70">
            <w:pPr>
              <w:pStyle w:val="NoSpacing"/>
              <w:rPr>
                <w:rFonts w:ascii="Arial Narrow" w:hAnsi="Arial Narrow"/>
                <w:b/>
              </w:rPr>
            </w:pPr>
            <w:r w:rsidRPr="00CE06C6">
              <w:rPr>
                <w:rFonts w:ascii="Arial Narrow" w:hAnsi="Arial Narrow"/>
                <w:b/>
              </w:rPr>
              <w:t>AGENDA ITEM</w:t>
            </w:r>
          </w:p>
        </w:tc>
        <w:tc>
          <w:tcPr>
            <w:tcW w:w="8190" w:type="dxa"/>
          </w:tcPr>
          <w:p w14:paraId="6E9D351B" w14:textId="77777777" w:rsidR="002D711F" w:rsidRPr="003452ED" w:rsidRDefault="002D711F" w:rsidP="00E64B70">
            <w:pPr>
              <w:pStyle w:val="NoSpacing"/>
              <w:rPr>
                <w:rFonts w:ascii="Arial Narrow" w:hAnsi="Arial Narrow"/>
                <w:b/>
              </w:rPr>
            </w:pPr>
            <w:r w:rsidRPr="003452ED">
              <w:rPr>
                <w:rFonts w:ascii="Arial Narrow" w:hAnsi="Arial Narrow"/>
                <w:b/>
              </w:rPr>
              <w:t>CONTENT</w:t>
            </w:r>
          </w:p>
        </w:tc>
      </w:tr>
      <w:tr w:rsidR="002D711F" w:rsidRPr="003452ED" w14:paraId="4A4EA12C" w14:textId="77777777" w:rsidTr="00E1471A">
        <w:tc>
          <w:tcPr>
            <w:tcW w:w="2538" w:type="dxa"/>
            <w:gridSpan w:val="2"/>
          </w:tcPr>
          <w:p w14:paraId="2DFB6E17" w14:textId="23EA17B4" w:rsidR="00FE417B" w:rsidRPr="00CE06C6" w:rsidRDefault="00CE06C6" w:rsidP="00F24820">
            <w:pPr>
              <w:pStyle w:val="NoSpacing"/>
              <w:numPr>
                <w:ilvl w:val="0"/>
                <w:numId w:val="2"/>
              </w:numPr>
              <w:rPr>
                <w:rFonts w:ascii="Arial Narrow" w:hAnsi="Arial Narrow"/>
                <w:b/>
              </w:rPr>
            </w:pPr>
            <w:r w:rsidRPr="00CE06C6">
              <w:rPr>
                <w:rFonts w:ascii="Arial Narrow" w:hAnsi="Arial Narrow"/>
                <w:b/>
              </w:rPr>
              <w:t xml:space="preserve">Welcome </w:t>
            </w:r>
            <w:r w:rsidR="00206F1C">
              <w:rPr>
                <w:rFonts w:ascii="Arial Narrow" w:hAnsi="Arial Narrow"/>
                <w:b/>
              </w:rPr>
              <w:t xml:space="preserve">and </w:t>
            </w:r>
            <w:r w:rsidRPr="00CE06C6">
              <w:rPr>
                <w:rFonts w:ascii="Arial Narrow" w:hAnsi="Arial Narrow"/>
                <w:b/>
              </w:rPr>
              <w:t xml:space="preserve">Approval </w:t>
            </w:r>
            <w:r>
              <w:rPr>
                <w:rFonts w:ascii="Arial Narrow" w:hAnsi="Arial Narrow"/>
                <w:b/>
              </w:rPr>
              <w:t>o</w:t>
            </w:r>
            <w:r w:rsidRPr="00CE06C6">
              <w:rPr>
                <w:rFonts w:ascii="Arial Narrow" w:hAnsi="Arial Narrow"/>
                <w:b/>
              </w:rPr>
              <w:t>f Minutes</w:t>
            </w:r>
          </w:p>
          <w:p w14:paraId="24147F18" w14:textId="6722447F" w:rsidR="003452ED" w:rsidRPr="00CE06C6" w:rsidRDefault="003452ED" w:rsidP="006C425A">
            <w:pPr>
              <w:pStyle w:val="NoSpacing"/>
              <w:rPr>
                <w:rFonts w:ascii="Arial Narrow" w:hAnsi="Arial Narrow"/>
                <w:b/>
              </w:rPr>
            </w:pPr>
          </w:p>
        </w:tc>
        <w:tc>
          <w:tcPr>
            <w:tcW w:w="8190" w:type="dxa"/>
          </w:tcPr>
          <w:p w14:paraId="1B6F6116" w14:textId="77777777" w:rsidR="00441A15" w:rsidRDefault="001E5C02" w:rsidP="00A73CD7">
            <w:pPr>
              <w:pStyle w:val="NoSpacing"/>
              <w:rPr>
                <w:rFonts w:ascii="Arial Narrow" w:eastAsia="Garamond" w:hAnsi="Arial Narrow" w:cs="Garamond"/>
              </w:rPr>
            </w:pPr>
            <w:r>
              <w:rPr>
                <w:rFonts w:ascii="Arial Narrow" w:eastAsia="Garamond" w:hAnsi="Arial Narrow" w:cs="Garamond"/>
              </w:rPr>
              <w:t xml:space="preserve">Meeting </w:t>
            </w:r>
            <w:r w:rsidRPr="001E5C02">
              <w:rPr>
                <w:rFonts w:ascii="Arial Narrow" w:eastAsia="Garamond" w:hAnsi="Arial Narrow" w:cs="Garamond"/>
              </w:rPr>
              <w:t>called to order at 2:1</w:t>
            </w:r>
            <w:r w:rsidR="00A73CD7">
              <w:rPr>
                <w:rFonts w:ascii="Arial Narrow" w:eastAsia="Garamond" w:hAnsi="Arial Narrow" w:cs="Garamond"/>
              </w:rPr>
              <w:t>9</w:t>
            </w:r>
            <w:r w:rsidRPr="001E5C02">
              <w:rPr>
                <w:rFonts w:ascii="Arial Narrow" w:eastAsia="Garamond" w:hAnsi="Arial Narrow" w:cs="Garamond"/>
              </w:rPr>
              <w:t>pm.</w:t>
            </w:r>
          </w:p>
          <w:p w14:paraId="1755C7E3" w14:textId="77777777" w:rsidR="00A73CD7" w:rsidRDefault="00A73CD7" w:rsidP="00A73CD7">
            <w:pPr>
              <w:pStyle w:val="NoSpacing"/>
              <w:rPr>
                <w:rFonts w:ascii="Arial Narrow" w:eastAsia="Garamond" w:hAnsi="Arial Narrow" w:cs="Garamond"/>
              </w:rPr>
            </w:pPr>
            <w:r>
              <w:rPr>
                <w:rFonts w:ascii="Arial Narrow" w:eastAsia="Garamond" w:hAnsi="Arial Narrow" w:cs="Garamond"/>
              </w:rPr>
              <w:t>Action: Motion to approve of Consent Agenda items</w:t>
            </w:r>
          </w:p>
          <w:p w14:paraId="3F7B3246" w14:textId="1B856573" w:rsidR="00A73CD7" w:rsidRDefault="00A73CD7" w:rsidP="00F24820">
            <w:pPr>
              <w:pStyle w:val="NoSpacing"/>
              <w:numPr>
                <w:ilvl w:val="0"/>
                <w:numId w:val="3"/>
              </w:numPr>
              <w:rPr>
                <w:rFonts w:ascii="Arial Narrow" w:eastAsia="Garamond" w:hAnsi="Arial Narrow" w:cs="Garamond"/>
              </w:rPr>
            </w:pPr>
            <w:r>
              <w:rPr>
                <w:rFonts w:ascii="Arial Narrow" w:eastAsia="Garamond" w:hAnsi="Arial Narrow" w:cs="Garamond"/>
              </w:rPr>
              <w:t>Approval of September 4, 2019 Minute</w:t>
            </w:r>
            <w:r w:rsidR="00330066">
              <w:rPr>
                <w:rFonts w:ascii="Arial Narrow" w:eastAsia="Garamond" w:hAnsi="Arial Narrow" w:cs="Garamond"/>
              </w:rPr>
              <w:t>s</w:t>
            </w:r>
          </w:p>
          <w:p w14:paraId="7D3F5AAD" w14:textId="7FCA4115" w:rsidR="00A73CD7" w:rsidRPr="003452ED" w:rsidRDefault="00330066" w:rsidP="00330066">
            <w:pPr>
              <w:pStyle w:val="NoSpacing"/>
              <w:rPr>
                <w:rFonts w:ascii="Arial Narrow" w:eastAsia="Garamond" w:hAnsi="Arial Narrow" w:cs="Garamond"/>
              </w:rPr>
            </w:pPr>
            <w:r>
              <w:rPr>
                <w:rFonts w:ascii="Arial Narrow" w:eastAsia="Garamond" w:hAnsi="Arial Narrow" w:cs="Garamond"/>
              </w:rPr>
              <w:t>Motion passed unanimously.</w:t>
            </w:r>
          </w:p>
        </w:tc>
      </w:tr>
      <w:tr w:rsidR="002D711F" w:rsidRPr="003452ED" w14:paraId="461E91BC" w14:textId="77777777" w:rsidTr="00E1471A">
        <w:tc>
          <w:tcPr>
            <w:tcW w:w="2538" w:type="dxa"/>
            <w:gridSpan w:val="2"/>
          </w:tcPr>
          <w:p w14:paraId="52FF3839" w14:textId="45A2B1A4" w:rsidR="00441A15" w:rsidRPr="00CE06C6" w:rsidRDefault="00330066" w:rsidP="00F24820">
            <w:pPr>
              <w:pStyle w:val="ListParagraph"/>
              <w:numPr>
                <w:ilvl w:val="0"/>
                <w:numId w:val="2"/>
              </w:numPr>
              <w:rPr>
                <w:rFonts w:ascii="Arial Narrow" w:hAnsi="Arial Narrow"/>
                <w:b/>
              </w:rPr>
            </w:pPr>
            <w:bookmarkStart w:id="1" w:name="_Hlk20726897"/>
            <w:r>
              <w:rPr>
                <w:rFonts w:ascii="Arial Narrow" w:hAnsi="Arial Narrow"/>
                <w:b/>
              </w:rPr>
              <w:t>Follow-up on last year’s Program Review Resource Requests for FY 2019-20.</w:t>
            </w:r>
          </w:p>
          <w:p w14:paraId="6AE95824" w14:textId="3D5DCE40" w:rsidR="008E7DB7" w:rsidRPr="00CE06C6" w:rsidRDefault="008E7DB7" w:rsidP="00441A15">
            <w:pPr>
              <w:pStyle w:val="ListParagraph"/>
              <w:rPr>
                <w:rFonts w:ascii="Arial Narrow" w:hAnsi="Arial Narrow"/>
                <w:b/>
              </w:rPr>
            </w:pPr>
          </w:p>
        </w:tc>
        <w:tc>
          <w:tcPr>
            <w:tcW w:w="8190" w:type="dxa"/>
          </w:tcPr>
          <w:p w14:paraId="1C9D067F" w14:textId="77777777" w:rsidR="00BE63AD" w:rsidRPr="006E71B5" w:rsidRDefault="00BE63AD" w:rsidP="00BE63AD">
            <w:pPr>
              <w:rPr>
                <w:rFonts w:ascii="Arial Narrow" w:hAnsi="Arial Narrow"/>
              </w:rPr>
            </w:pPr>
            <w:r w:rsidRPr="006E71B5">
              <w:rPr>
                <w:rFonts w:ascii="Arial Narrow" w:hAnsi="Arial Narrow"/>
              </w:rPr>
              <w:t xml:space="preserve">VPA Graciano Mendoza presented a comprehensive list of the resource requests that were funded in FY 2019-20. </w:t>
            </w:r>
          </w:p>
          <w:p w14:paraId="4F0EF095" w14:textId="68F5BF08" w:rsidR="00BE63AD" w:rsidRPr="006E71B5" w:rsidRDefault="00BE63AD" w:rsidP="00BE63AD">
            <w:pPr>
              <w:pStyle w:val="ListParagraph"/>
              <w:numPr>
                <w:ilvl w:val="0"/>
                <w:numId w:val="11"/>
              </w:numPr>
              <w:rPr>
                <w:rFonts w:ascii="Arial Narrow" w:hAnsi="Arial Narrow"/>
              </w:rPr>
            </w:pPr>
            <w:r w:rsidRPr="006E71B5">
              <w:rPr>
                <w:rFonts w:ascii="Arial Narrow" w:hAnsi="Arial Narrow"/>
              </w:rPr>
              <w:t>New positions: 14.96 new FTE were requested.  Of which, 3.0 FTE were funded (two on an ongoing basis and one position on a one-time basis). In May, the College funded the counselor in Center for Working Adults, the Director of Wellness, Planning and Athletics and a Program Services Coordinator in Kinesiology, Athletics and Dance (this last position funded on a temporary basis).</w:t>
            </w:r>
          </w:p>
          <w:p w14:paraId="0B3051AF" w14:textId="77777777" w:rsidR="00BE63AD" w:rsidRPr="006E71B5" w:rsidRDefault="00BE63AD" w:rsidP="00BE63AD">
            <w:pPr>
              <w:pStyle w:val="ListParagraph"/>
              <w:numPr>
                <w:ilvl w:val="0"/>
                <w:numId w:val="11"/>
              </w:numPr>
              <w:rPr>
                <w:rFonts w:ascii="Arial Narrow" w:hAnsi="Arial Narrow"/>
              </w:rPr>
            </w:pPr>
            <w:r w:rsidRPr="006E71B5">
              <w:rPr>
                <w:rFonts w:ascii="Arial Narrow" w:hAnsi="Arial Narrow"/>
              </w:rPr>
              <w:t>Under operating expenditures, nearly $2 million in requests were received overall. We funded $497,716 or 25.21%.</w:t>
            </w:r>
          </w:p>
          <w:p w14:paraId="57BA59F9" w14:textId="77777777" w:rsidR="00BE63AD" w:rsidRPr="006E71B5" w:rsidRDefault="00BE63AD" w:rsidP="00BE63AD">
            <w:pPr>
              <w:pStyle w:val="ListParagraph"/>
              <w:numPr>
                <w:ilvl w:val="0"/>
                <w:numId w:val="11"/>
              </w:numPr>
              <w:rPr>
                <w:rFonts w:ascii="Arial Narrow" w:hAnsi="Arial Narrow"/>
              </w:rPr>
            </w:pPr>
            <w:r w:rsidRPr="006E71B5">
              <w:rPr>
                <w:rFonts w:ascii="Arial Narrow" w:hAnsi="Arial Narrow"/>
              </w:rPr>
              <w:t xml:space="preserve">The program review timeline, which was approved by the PBC in February 2019, was presented. Personnel requests are due on October 21 and are reviewed in November.  Current planning efforts are for the 2020-21 fiscal year. The resource request prioritization rubric was presented.  The resource types are personnel, IT, facilities, equipment, instructional materials, supplies, subscriptions/memberships and others. People will be notified of staff funding in March. </w:t>
            </w:r>
          </w:p>
          <w:p w14:paraId="231A9687" w14:textId="77777777" w:rsidR="00BE63AD" w:rsidRPr="006E71B5" w:rsidRDefault="00BE63AD" w:rsidP="00BE63AD">
            <w:pPr>
              <w:rPr>
                <w:rFonts w:ascii="Arial Narrow" w:hAnsi="Arial Narrow"/>
              </w:rPr>
            </w:pPr>
          </w:p>
          <w:p w14:paraId="4E0D7031" w14:textId="36AE7FEE" w:rsidR="00BE63AD" w:rsidRPr="006E71B5" w:rsidRDefault="00BE63AD" w:rsidP="00BE63AD">
            <w:pPr>
              <w:ind w:left="720"/>
              <w:rPr>
                <w:rFonts w:ascii="Arial Narrow" w:hAnsi="Arial Narrow"/>
              </w:rPr>
            </w:pPr>
            <w:r w:rsidRPr="006E71B5">
              <w:rPr>
                <w:rFonts w:ascii="Arial Narrow" w:hAnsi="Arial Narrow"/>
              </w:rPr>
              <w:t>It was noted that when alternate sources of funding were found, like the technology resource funds, those source</w:t>
            </w:r>
            <w:r w:rsidR="006E71B5">
              <w:rPr>
                <w:rFonts w:ascii="Arial Narrow" w:hAnsi="Arial Narrow"/>
              </w:rPr>
              <w:t>s</w:t>
            </w:r>
            <w:r w:rsidRPr="006E71B5">
              <w:rPr>
                <w:rFonts w:ascii="Arial Narrow" w:hAnsi="Arial Narrow"/>
              </w:rPr>
              <w:t xml:space="preserve"> were used. It was clarified that one-time funding is intended for use during the current fiscal year. Ongoing funding is intended for multiple years and does not have a known end date. A question was raised about the items that were </w:t>
            </w:r>
            <w:r w:rsidRPr="006E71B5">
              <w:rPr>
                <w:rFonts w:ascii="Arial Narrow" w:hAnsi="Arial Narrow"/>
              </w:rPr>
              <w:lastRenderedPageBreak/>
              <w:t>approved for funding but did not actually get funded and do those position requests remain on the list or are they overlaid with a new list. Karen clarified that they are overlaid and the requests need to be submitted again. Roslind asked about smaller dollar items and the funding availability for those items will have to be reviewed.</w:t>
            </w:r>
          </w:p>
          <w:p w14:paraId="7495D5A6" w14:textId="77777777" w:rsidR="00BE63AD" w:rsidRPr="006E71B5" w:rsidRDefault="00BE63AD" w:rsidP="00BE63AD">
            <w:pPr>
              <w:ind w:left="360"/>
              <w:rPr>
                <w:rFonts w:ascii="Arial Narrow" w:hAnsi="Arial Narrow"/>
              </w:rPr>
            </w:pPr>
            <w:r w:rsidRPr="006E71B5">
              <w:rPr>
                <w:rFonts w:ascii="Arial Narrow" w:hAnsi="Arial Narrow"/>
              </w:rPr>
              <w:t xml:space="preserve">ACTION: Move the topic forward to the October 2 meeting and review the rubric on prioritization that is on the Planning Budget Council website. </w:t>
            </w:r>
          </w:p>
          <w:p w14:paraId="2255B0A6" w14:textId="333236F1" w:rsidR="00F14FCD" w:rsidRPr="00F14FCD" w:rsidRDefault="00BE63AD" w:rsidP="00BE63AD">
            <w:pPr>
              <w:tabs>
                <w:tab w:val="left" w:pos="3069"/>
              </w:tabs>
              <w:rPr>
                <w:rFonts w:ascii="Arial Narrow" w:hAnsi="Arial Narrow"/>
                <w:color w:val="000000" w:themeColor="text1"/>
              </w:rPr>
            </w:pPr>
            <w:r w:rsidRPr="00F14FCD">
              <w:rPr>
                <w:rFonts w:ascii="Arial Narrow" w:hAnsi="Arial Narrow"/>
                <w:color w:val="000000" w:themeColor="text1"/>
              </w:rPr>
              <w:t xml:space="preserve"> </w:t>
            </w:r>
          </w:p>
        </w:tc>
      </w:tr>
      <w:bookmarkEnd w:id="1"/>
      <w:tr w:rsidR="003A1316" w:rsidRPr="003452ED" w14:paraId="721D86C7" w14:textId="77777777" w:rsidTr="00E1471A">
        <w:tc>
          <w:tcPr>
            <w:tcW w:w="2538" w:type="dxa"/>
            <w:gridSpan w:val="2"/>
          </w:tcPr>
          <w:p w14:paraId="237FB2B8" w14:textId="26593401" w:rsidR="00C65F43" w:rsidRPr="009009AD" w:rsidRDefault="009009AD" w:rsidP="00F24820">
            <w:pPr>
              <w:pStyle w:val="ListParagraph"/>
              <w:numPr>
                <w:ilvl w:val="0"/>
                <w:numId w:val="2"/>
              </w:numPr>
              <w:rPr>
                <w:b/>
              </w:rPr>
            </w:pPr>
            <w:r>
              <w:rPr>
                <w:rFonts w:ascii="Arial Narrow" w:hAnsi="Arial Narrow"/>
                <w:b/>
              </w:rPr>
              <w:lastRenderedPageBreak/>
              <w:t>Accreditation Update</w:t>
            </w:r>
          </w:p>
          <w:p w14:paraId="472CD883" w14:textId="77777777" w:rsidR="009009AD" w:rsidRPr="009009AD" w:rsidRDefault="009009AD" w:rsidP="009009AD">
            <w:pPr>
              <w:pStyle w:val="ListParagraph"/>
              <w:rPr>
                <w:b/>
              </w:rPr>
            </w:pPr>
          </w:p>
          <w:p w14:paraId="53E1EA69" w14:textId="3571F63A" w:rsidR="009009AD" w:rsidRDefault="009009AD" w:rsidP="00F24820">
            <w:pPr>
              <w:pStyle w:val="ListParagraph"/>
              <w:numPr>
                <w:ilvl w:val="0"/>
                <w:numId w:val="4"/>
              </w:numPr>
              <w:rPr>
                <w:b/>
              </w:rPr>
            </w:pPr>
            <w:r>
              <w:rPr>
                <w:b/>
              </w:rPr>
              <w:t>Prep</w:t>
            </w:r>
          </w:p>
          <w:p w14:paraId="50427317" w14:textId="77777777" w:rsidR="00B778E5" w:rsidRDefault="009009AD" w:rsidP="00F24820">
            <w:pPr>
              <w:pStyle w:val="ListParagraph"/>
              <w:numPr>
                <w:ilvl w:val="0"/>
                <w:numId w:val="4"/>
              </w:numPr>
              <w:rPr>
                <w:b/>
              </w:rPr>
            </w:pPr>
            <w:r>
              <w:rPr>
                <w:b/>
              </w:rPr>
              <w:t>Meetings/</w:t>
            </w:r>
          </w:p>
          <w:p w14:paraId="6FFFE0BD" w14:textId="3F9F5592" w:rsidR="009009AD" w:rsidRDefault="00B778E5" w:rsidP="00B778E5">
            <w:pPr>
              <w:pStyle w:val="ListParagraph"/>
              <w:rPr>
                <w:b/>
              </w:rPr>
            </w:pPr>
            <w:r>
              <w:rPr>
                <w:b/>
              </w:rPr>
              <w:t>Sched</w:t>
            </w:r>
            <w:r w:rsidR="009009AD">
              <w:rPr>
                <w:b/>
              </w:rPr>
              <w:t>ule</w:t>
            </w:r>
          </w:p>
          <w:p w14:paraId="7E49AD1E" w14:textId="7EF55F62" w:rsidR="009009AD" w:rsidRPr="009009AD" w:rsidRDefault="009009AD" w:rsidP="00F24820">
            <w:pPr>
              <w:pStyle w:val="ListParagraph"/>
              <w:numPr>
                <w:ilvl w:val="0"/>
                <w:numId w:val="4"/>
              </w:numPr>
              <w:rPr>
                <w:b/>
              </w:rPr>
            </w:pPr>
            <w:r>
              <w:rPr>
                <w:b/>
              </w:rPr>
              <w:t>Events</w:t>
            </w:r>
          </w:p>
          <w:p w14:paraId="072EDEDE" w14:textId="1954AC87" w:rsidR="003A1316" w:rsidRPr="00CE06C6" w:rsidRDefault="00C65F43" w:rsidP="00C65F43">
            <w:pPr>
              <w:tabs>
                <w:tab w:val="left" w:pos="1626"/>
              </w:tabs>
              <w:rPr>
                <w:b/>
              </w:rPr>
            </w:pPr>
            <w:r w:rsidRPr="00CE06C6">
              <w:rPr>
                <w:b/>
              </w:rPr>
              <w:tab/>
            </w:r>
          </w:p>
        </w:tc>
        <w:tc>
          <w:tcPr>
            <w:tcW w:w="8190" w:type="dxa"/>
          </w:tcPr>
          <w:p w14:paraId="5FD5A80B" w14:textId="77777777" w:rsidR="00B778E5" w:rsidRPr="00B778E5" w:rsidRDefault="00B778E5" w:rsidP="00B778E5">
            <w:pPr>
              <w:tabs>
                <w:tab w:val="left" w:pos="3069"/>
              </w:tabs>
              <w:rPr>
                <w:rFonts w:ascii="Arial Narrow" w:hAnsi="Arial Narrow"/>
                <w:color w:val="000000" w:themeColor="text1"/>
              </w:rPr>
            </w:pPr>
            <w:r w:rsidRPr="00B778E5">
              <w:rPr>
                <w:rFonts w:ascii="Arial Narrow" w:hAnsi="Arial Narrow"/>
                <w:color w:val="000000" w:themeColor="text1"/>
              </w:rPr>
              <w:t xml:space="preserve">Dean Karen Engel distributed a Quick Reference Guide and encouraged the group to read the Institutional Self-Evaluation Report. </w:t>
            </w:r>
          </w:p>
          <w:p w14:paraId="65FD282C" w14:textId="37D24DEF" w:rsidR="003137BC" w:rsidRDefault="003137BC" w:rsidP="00F24820">
            <w:pPr>
              <w:pStyle w:val="ListParagraph"/>
              <w:numPr>
                <w:ilvl w:val="0"/>
                <w:numId w:val="4"/>
              </w:numPr>
              <w:tabs>
                <w:tab w:val="left" w:pos="3069"/>
              </w:tabs>
              <w:rPr>
                <w:rFonts w:ascii="Arial Narrow" w:hAnsi="Arial Narrow"/>
                <w:color w:val="000000" w:themeColor="text1"/>
              </w:rPr>
            </w:pPr>
            <w:r>
              <w:rPr>
                <w:rFonts w:ascii="Arial Narrow" w:hAnsi="Arial Narrow"/>
                <w:color w:val="000000" w:themeColor="text1"/>
              </w:rPr>
              <w:t xml:space="preserve">The site visit begins on September 30 and the team room is located in Room 6-111. The team has requested meetings and interviews have been set up.  There will be two open fora on October 2:  10-11 a.m. and 1-2 p.m. in Room 6-101, The Exit Interview will be on October 3 from 1:00-1:30 p.m. in Room 6-101. </w:t>
            </w:r>
          </w:p>
          <w:p w14:paraId="1A049F05" w14:textId="43E66470" w:rsidR="003137BC" w:rsidRPr="003137BC" w:rsidRDefault="003137BC" w:rsidP="00F24820">
            <w:pPr>
              <w:pStyle w:val="ListParagraph"/>
              <w:numPr>
                <w:ilvl w:val="0"/>
                <w:numId w:val="4"/>
              </w:numPr>
              <w:tabs>
                <w:tab w:val="left" w:pos="3069"/>
              </w:tabs>
              <w:rPr>
                <w:rFonts w:ascii="Arial Narrow" w:hAnsi="Arial Narrow"/>
                <w:color w:val="000000" w:themeColor="text1"/>
              </w:rPr>
            </w:pPr>
            <w:r w:rsidRPr="003137BC">
              <w:rPr>
                <w:rFonts w:ascii="Arial Narrow" w:hAnsi="Arial Narrow"/>
                <w:color w:val="000000" w:themeColor="text1"/>
              </w:rPr>
              <w:t>The Visiting Team is reviewing the PBC website and is requesting access to Trac Dat, Canvas and SharePoint, reviewing SLOs and online courses. Karen encouraged faculty to update their websites.</w:t>
            </w:r>
          </w:p>
          <w:p w14:paraId="5C172854" w14:textId="77777777" w:rsidR="003137BC" w:rsidRDefault="00B778E5" w:rsidP="00F24820">
            <w:pPr>
              <w:pStyle w:val="ListParagraph"/>
              <w:numPr>
                <w:ilvl w:val="0"/>
                <w:numId w:val="4"/>
              </w:numPr>
              <w:tabs>
                <w:tab w:val="left" w:pos="3069"/>
              </w:tabs>
              <w:rPr>
                <w:rFonts w:ascii="Arial Narrow" w:hAnsi="Arial Narrow"/>
                <w:color w:val="000000" w:themeColor="text1"/>
              </w:rPr>
            </w:pPr>
            <w:r>
              <w:rPr>
                <w:rFonts w:ascii="Arial Narrow" w:hAnsi="Arial Narrow"/>
                <w:color w:val="000000" w:themeColor="text1"/>
              </w:rPr>
              <w:t xml:space="preserve">The Visiting Team will attend the next PBC meeting on October 2. The PBC Council will conduct business as usual, look at the resource </w:t>
            </w:r>
            <w:r w:rsidR="003137BC">
              <w:rPr>
                <w:rFonts w:ascii="Arial Narrow" w:hAnsi="Arial Narrow"/>
                <w:color w:val="000000" w:themeColor="text1"/>
              </w:rPr>
              <w:t xml:space="preserve">prioritization and other matters.  </w:t>
            </w:r>
          </w:p>
          <w:p w14:paraId="00DB24C0" w14:textId="7F730EFB" w:rsidR="00BE246B" w:rsidRPr="0067788E" w:rsidRDefault="00BE246B" w:rsidP="003137BC">
            <w:pPr>
              <w:pStyle w:val="ListParagraph"/>
              <w:tabs>
                <w:tab w:val="left" w:pos="3069"/>
              </w:tabs>
              <w:rPr>
                <w:rFonts w:ascii="Arial Narrow" w:hAnsi="Arial Narrow"/>
                <w:color w:val="000000" w:themeColor="text1"/>
              </w:rPr>
            </w:pPr>
          </w:p>
        </w:tc>
      </w:tr>
      <w:tr w:rsidR="003A1316" w:rsidRPr="003452ED" w14:paraId="4FEDC99D" w14:textId="77777777" w:rsidTr="00E1471A">
        <w:tc>
          <w:tcPr>
            <w:tcW w:w="2538" w:type="dxa"/>
            <w:gridSpan w:val="2"/>
          </w:tcPr>
          <w:p w14:paraId="0787078D" w14:textId="42C21729" w:rsidR="003A1316" w:rsidRPr="00CE06C6" w:rsidRDefault="003137BC" w:rsidP="00F24820">
            <w:pPr>
              <w:pStyle w:val="ListParagraph"/>
              <w:numPr>
                <w:ilvl w:val="0"/>
                <w:numId w:val="2"/>
              </w:numPr>
              <w:rPr>
                <w:rFonts w:ascii="Arial Narrow" w:hAnsi="Arial Narrow"/>
                <w:b/>
              </w:rPr>
            </w:pPr>
            <w:r>
              <w:rPr>
                <w:rFonts w:ascii="Arial Narrow" w:hAnsi="Arial Narrow"/>
                <w:b/>
              </w:rPr>
              <w:t>PBC Training</w:t>
            </w:r>
          </w:p>
        </w:tc>
        <w:tc>
          <w:tcPr>
            <w:tcW w:w="8190" w:type="dxa"/>
          </w:tcPr>
          <w:p w14:paraId="78DEB3A9" w14:textId="588DD3B3" w:rsidR="00380EA8" w:rsidRDefault="00F67903" w:rsidP="00F67903">
            <w:pPr>
              <w:pStyle w:val="ListParagraph"/>
              <w:tabs>
                <w:tab w:val="left" w:pos="3069"/>
              </w:tabs>
              <w:rPr>
                <w:rFonts w:ascii="Arial Narrow" w:hAnsi="Arial Narrow"/>
                <w:color w:val="000000" w:themeColor="text1"/>
              </w:rPr>
            </w:pPr>
            <w:r>
              <w:rPr>
                <w:rFonts w:ascii="Arial Narrow" w:hAnsi="Arial Narrow"/>
                <w:color w:val="000000" w:themeColor="text1"/>
              </w:rPr>
              <w:t>Some members were able to attend the training during the first week of classes.  The</w:t>
            </w:r>
            <w:r w:rsidR="000C3548">
              <w:rPr>
                <w:rFonts w:ascii="Arial Narrow" w:hAnsi="Arial Narrow"/>
                <w:color w:val="000000" w:themeColor="text1"/>
              </w:rPr>
              <w:t>y</w:t>
            </w:r>
            <w:r>
              <w:rPr>
                <w:rFonts w:ascii="Arial Narrow" w:hAnsi="Arial Narrow"/>
                <w:color w:val="000000" w:themeColor="text1"/>
              </w:rPr>
              <w:t xml:space="preserve"> did a quick overview of participatory governance, specifically to PBC, including the mission, vision, values and organizational chart of the college</w:t>
            </w:r>
            <w:r w:rsidR="000C3548">
              <w:rPr>
                <w:rFonts w:ascii="Arial Narrow" w:hAnsi="Arial Narrow"/>
                <w:color w:val="000000" w:themeColor="text1"/>
              </w:rPr>
              <w:t>.  T</w:t>
            </w:r>
            <w:r w:rsidR="00AE2BBB">
              <w:rPr>
                <w:rFonts w:ascii="Arial Narrow" w:hAnsi="Arial Narrow"/>
                <w:color w:val="000000" w:themeColor="text1"/>
              </w:rPr>
              <w:t>he participatory governance law was reviewed.  The participatory governance structure was presented and includes Academic Senate, Student Senate and Classified Senate.  They make recommendations to the president, along with PBC, IPC, SSPCC and APC</w:t>
            </w:r>
            <w:r w:rsidR="006E71B5">
              <w:rPr>
                <w:rFonts w:ascii="Arial Narrow" w:hAnsi="Arial Narrow"/>
                <w:color w:val="000000" w:themeColor="text1"/>
              </w:rPr>
              <w:t>. T</w:t>
            </w:r>
            <w:r w:rsidR="00AE2BBB">
              <w:rPr>
                <w:rFonts w:ascii="Arial Narrow" w:hAnsi="Arial Narrow"/>
                <w:color w:val="000000" w:themeColor="text1"/>
              </w:rPr>
              <w:t xml:space="preserve">he college committee reporting structure was also presented. </w:t>
            </w:r>
          </w:p>
          <w:p w14:paraId="62396BEA" w14:textId="2151BC3F" w:rsidR="006D3C67" w:rsidRPr="00314761" w:rsidRDefault="006D3C67" w:rsidP="00F67903">
            <w:pPr>
              <w:pStyle w:val="ListParagraph"/>
              <w:tabs>
                <w:tab w:val="left" w:pos="3069"/>
              </w:tabs>
              <w:rPr>
                <w:rFonts w:ascii="Arial Narrow" w:hAnsi="Arial Narrow"/>
                <w:color w:val="000000" w:themeColor="text1"/>
              </w:rPr>
            </w:pPr>
            <w:r>
              <w:rPr>
                <w:rFonts w:ascii="Arial Narrow" w:hAnsi="Arial Narrow"/>
                <w:color w:val="000000" w:themeColor="text1"/>
              </w:rPr>
              <w:t xml:space="preserve">PBC membership was revised last year.  The total voting members are 21. People rotate off after two years, but can rotate back in. The expectation of service was reviewed. </w:t>
            </w:r>
          </w:p>
        </w:tc>
      </w:tr>
      <w:tr w:rsidR="003A1316" w:rsidRPr="003452ED" w14:paraId="1DDA0FDA" w14:textId="77777777" w:rsidTr="00E1471A">
        <w:tc>
          <w:tcPr>
            <w:tcW w:w="2538" w:type="dxa"/>
            <w:gridSpan w:val="2"/>
          </w:tcPr>
          <w:p w14:paraId="7B1A6CA4" w14:textId="77777777" w:rsidR="003A1316" w:rsidRDefault="003137BC" w:rsidP="00F24820">
            <w:pPr>
              <w:pStyle w:val="ListParagraph"/>
              <w:numPr>
                <w:ilvl w:val="0"/>
                <w:numId w:val="2"/>
              </w:numPr>
              <w:rPr>
                <w:rFonts w:ascii="Arial Narrow" w:hAnsi="Arial Narrow"/>
                <w:b/>
              </w:rPr>
            </w:pPr>
            <w:r>
              <w:rPr>
                <w:rFonts w:ascii="Arial Narrow" w:hAnsi="Arial Narrow"/>
                <w:b/>
              </w:rPr>
              <w:t>College Plan Updates</w:t>
            </w:r>
          </w:p>
          <w:p w14:paraId="1EE7C41E" w14:textId="05B31247" w:rsidR="003137BC" w:rsidRPr="003137BC" w:rsidRDefault="003137BC" w:rsidP="00F24820">
            <w:pPr>
              <w:pStyle w:val="ListParagraph"/>
              <w:numPr>
                <w:ilvl w:val="0"/>
                <w:numId w:val="5"/>
              </w:numPr>
              <w:rPr>
                <w:rFonts w:ascii="Arial Narrow" w:hAnsi="Arial Narrow"/>
                <w:b/>
              </w:rPr>
            </w:pPr>
            <w:r>
              <w:rPr>
                <w:rFonts w:ascii="Arial Narrow" w:hAnsi="Arial Narrow"/>
                <w:b/>
              </w:rPr>
              <w:t>Student Equity and Achievement Plan (SEAP)</w:t>
            </w:r>
          </w:p>
        </w:tc>
        <w:tc>
          <w:tcPr>
            <w:tcW w:w="8190" w:type="dxa"/>
          </w:tcPr>
          <w:p w14:paraId="77DE6AE9" w14:textId="159F4A4A" w:rsidR="00F20576" w:rsidRDefault="000C3548" w:rsidP="00043AB3">
            <w:pPr>
              <w:pStyle w:val="ListParagraph"/>
              <w:numPr>
                <w:ilvl w:val="0"/>
                <w:numId w:val="5"/>
              </w:numPr>
              <w:tabs>
                <w:tab w:val="left" w:pos="3069"/>
              </w:tabs>
              <w:rPr>
                <w:rFonts w:ascii="Arial Narrow" w:hAnsi="Arial Narrow"/>
                <w:color w:val="000000" w:themeColor="text1"/>
              </w:rPr>
            </w:pPr>
            <w:r w:rsidRPr="00F20576">
              <w:rPr>
                <w:rFonts w:ascii="Arial Narrow" w:hAnsi="Arial Narrow"/>
                <w:color w:val="000000" w:themeColor="text1"/>
              </w:rPr>
              <w:t xml:space="preserve">David </w:t>
            </w:r>
            <w:r w:rsidR="00B72B8A" w:rsidRPr="00F20576">
              <w:rPr>
                <w:rFonts w:ascii="Arial Narrow" w:hAnsi="Arial Narrow"/>
                <w:color w:val="000000" w:themeColor="text1"/>
              </w:rPr>
              <w:t>Reed presented a summary of all three colleges’ student equity plans.</w:t>
            </w:r>
            <w:r w:rsidR="00F20576" w:rsidRPr="00F20576">
              <w:rPr>
                <w:rFonts w:ascii="Arial Narrow" w:hAnsi="Arial Narrow"/>
                <w:color w:val="000000" w:themeColor="text1"/>
              </w:rPr>
              <w:t xml:space="preserve"> </w:t>
            </w:r>
            <w:r w:rsidR="008F41C3" w:rsidRPr="00F20576">
              <w:rPr>
                <w:rFonts w:ascii="Arial Narrow" w:hAnsi="Arial Narrow"/>
                <w:color w:val="000000" w:themeColor="text1"/>
              </w:rPr>
              <w:t xml:space="preserve"> </w:t>
            </w:r>
            <w:r w:rsidR="00F20576" w:rsidRPr="00F20576">
              <w:rPr>
                <w:rFonts w:ascii="Arial Narrow" w:hAnsi="Arial Narrow"/>
                <w:color w:val="000000" w:themeColor="text1"/>
              </w:rPr>
              <w:t xml:space="preserve">All the plans were turned in to the state and the Board of Trustees reviewed them.  He discussed </w:t>
            </w:r>
            <w:r w:rsidR="008F41C3" w:rsidRPr="00F20576">
              <w:rPr>
                <w:rFonts w:ascii="Arial Narrow" w:hAnsi="Arial Narrow"/>
                <w:color w:val="000000" w:themeColor="text1"/>
              </w:rPr>
              <w:t>the eight college</w:t>
            </w:r>
            <w:r w:rsidR="009F1448">
              <w:rPr>
                <w:rFonts w:ascii="Arial Narrow" w:hAnsi="Arial Narrow"/>
                <w:color w:val="000000" w:themeColor="text1"/>
              </w:rPr>
              <w:t xml:space="preserve"> strategic</w:t>
            </w:r>
            <w:r w:rsidR="008F41C3" w:rsidRPr="00F20576">
              <w:rPr>
                <w:rFonts w:ascii="Arial Narrow" w:hAnsi="Arial Narrow"/>
                <w:color w:val="000000" w:themeColor="text1"/>
              </w:rPr>
              <w:t xml:space="preserve"> priorities</w:t>
            </w:r>
            <w:r w:rsidR="00F01B3E">
              <w:rPr>
                <w:rFonts w:ascii="Arial Narrow" w:hAnsi="Arial Narrow"/>
                <w:color w:val="000000" w:themeColor="text1"/>
              </w:rPr>
              <w:t xml:space="preserve"> and how they all overlap.  The priorities are </w:t>
            </w:r>
            <w:r w:rsidR="008F41C3" w:rsidRPr="00F20576">
              <w:rPr>
                <w:rFonts w:ascii="Arial Narrow" w:hAnsi="Arial Narrow"/>
                <w:color w:val="000000" w:themeColor="text1"/>
              </w:rPr>
              <w:t>equity, guided pathways, strategic planning process, strategic enrollment, first year</w:t>
            </w:r>
            <w:r w:rsidR="00F01B3E">
              <w:rPr>
                <w:rFonts w:ascii="Arial Narrow" w:hAnsi="Arial Narrow"/>
                <w:color w:val="000000" w:themeColor="text1"/>
              </w:rPr>
              <w:t xml:space="preserve">/early college </w:t>
            </w:r>
            <w:r w:rsidR="008F41C3" w:rsidRPr="00F20576">
              <w:rPr>
                <w:rFonts w:ascii="Arial Narrow" w:hAnsi="Arial Narrow"/>
                <w:color w:val="000000" w:themeColor="text1"/>
              </w:rPr>
              <w:t>experience, course schedule optimizations, career exploration/job placement</w:t>
            </w:r>
            <w:r w:rsidR="00F01B3E">
              <w:rPr>
                <w:rFonts w:ascii="Arial Narrow" w:hAnsi="Arial Narrow"/>
                <w:color w:val="000000" w:themeColor="text1"/>
              </w:rPr>
              <w:t xml:space="preserve"> and </w:t>
            </w:r>
            <w:r w:rsidR="008F41C3" w:rsidRPr="00F20576">
              <w:rPr>
                <w:rFonts w:ascii="Arial Narrow" w:hAnsi="Arial Narrow"/>
                <w:color w:val="000000" w:themeColor="text1"/>
              </w:rPr>
              <w:t>online education.</w:t>
            </w:r>
            <w:r w:rsidR="004B0C40" w:rsidRPr="00F20576">
              <w:rPr>
                <w:rFonts w:ascii="Arial Narrow" w:hAnsi="Arial Narrow"/>
                <w:color w:val="000000" w:themeColor="text1"/>
              </w:rPr>
              <w:t xml:space="preserve">  A lot of work is going into </w:t>
            </w:r>
            <w:r w:rsidR="00CA75E4">
              <w:rPr>
                <w:rFonts w:ascii="Arial Narrow" w:hAnsi="Arial Narrow"/>
                <w:color w:val="000000" w:themeColor="text1"/>
              </w:rPr>
              <w:t xml:space="preserve">redesigning </w:t>
            </w:r>
            <w:r w:rsidR="004B0C40" w:rsidRPr="00F20576">
              <w:rPr>
                <w:rFonts w:ascii="Arial Narrow" w:hAnsi="Arial Narrow"/>
                <w:color w:val="000000" w:themeColor="text1"/>
              </w:rPr>
              <w:t>academic support,</w:t>
            </w:r>
            <w:r w:rsidR="00F01B3E">
              <w:rPr>
                <w:rFonts w:ascii="Arial Narrow" w:hAnsi="Arial Narrow"/>
                <w:color w:val="000000" w:themeColor="text1"/>
              </w:rPr>
              <w:t xml:space="preserve"> and funds have been used to hire additional tutors and a part-time aide in the writing center to help support AB705 impacted courses.  They are</w:t>
            </w:r>
            <w:r w:rsidR="004B0C40" w:rsidRPr="00F20576">
              <w:rPr>
                <w:rFonts w:ascii="Arial Narrow" w:hAnsi="Arial Narrow"/>
                <w:color w:val="000000" w:themeColor="text1"/>
              </w:rPr>
              <w:t xml:space="preserve"> replicating the CUNY ASAP program within the Promise program. </w:t>
            </w:r>
            <w:r w:rsidR="00AB3554" w:rsidRPr="00F20576">
              <w:rPr>
                <w:rFonts w:ascii="Arial Narrow" w:hAnsi="Arial Narrow"/>
                <w:color w:val="000000" w:themeColor="text1"/>
              </w:rPr>
              <w:t>The p</w:t>
            </w:r>
            <w:r w:rsidR="004B0C40" w:rsidRPr="00F20576">
              <w:rPr>
                <w:rFonts w:ascii="Arial Narrow" w:hAnsi="Arial Narrow"/>
                <w:color w:val="000000" w:themeColor="text1"/>
              </w:rPr>
              <w:t>eer mentor</w:t>
            </w:r>
            <w:r w:rsidR="00AB3554" w:rsidRPr="00F20576">
              <w:rPr>
                <w:rFonts w:ascii="Arial Narrow" w:hAnsi="Arial Narrow"/>
                <w:color w:val="000000" w:themeColor="text1"/>
              </w:rPr>
              <w:t>ing</w:t>
            </w:r>
            <w:r w:rsidR="004B0C40" w:rsidRPr="00F20576">
              <w:rPr>
                <w:rFonts w:ascii="Arial Narrow" w:hAnsi="Arial Narrow"/>
                <w:color w:val="000000" w:themeColor="text1"/>
              </w:rPr>
              <w:t xml:space="preserve"> program </w:t>
            </w:r>
            <w:r w:rsidR="00AB3554" w:rsidRPr="00F20576">
              <w:rPr>
                <w:rFonts w:ascii="Arial Narrow" w:hAnsi="Arial Narrow"/>
                <w:color w:val="000000" w:themeColor="text1"/>
              </w:rPr>
              <w:t xml:space="preserve">should be scaled </w:t>
            </w:r>
            <w:r w:rsidR="004B0C40" w:rsidRPr="00F20576">
              <w:rPr>
                <w:rFonts w:ascii="Arial Narrow" w:hAnsi="Arial Narrow"/>
                <w:color w:val="000000" w:themeColor="text1"/>
              </w:rPr>
              <w:t xml:space="preserve">to align with success teams and provide more tutoring. They are focusing on orienting students and the use of technology and resources for students. </w:t>
            </w:r>
          </w:p>
          <w:p w14:paraId="49862DBC" w14:textId="03FC0F2A" w:rsidR="004B0C40" w:rsidRPr="00F20576" w:rsidRDefault="004B0C40" w:rsidP="00043AB3">
            <w:pPr>
              <w:pStyle w:val="ListParagraph"/>
              <w:numPr>
                <w:ilvl w:val="0"/>
                <w:numId w:val="5"/>
              </w:numPr>
              <w:tabs>
                <w:tab w:val="left" w:pos="3069"/>
              </w:tabs>
              <w:rPr>
                <w:rFonts w:ascii="Arial Narrow" w:hAnsi="Arial Narrow"/>
                <w:color w:val="000000" w:themeColor="text1"/>
              </w:rPr>
            </w:pPr>
            <w:r w:rsidRPr="00F20576">
              <w:rPr>
                <w:rFonts w:ascii="Arial Narrow" w:hAnsi="Arial Narrow"/>
                <w:color w:val="000000" w:themeColor="text1"/>
              </w:rPr>
              <w:t>Cañada is a Hispanic Serving Institution (HSI) and there has been discussion around that.  The Board of Trustees asked follow-up questions about HSI:</w:t>
            </w:r>
          </w:p>
          <w:p w14:paraId="2EBAF44C" w14:textId="67976CA3" w:rsidR="004B0C40" w:rsidRDefault="004B0C40" w:rsidP="004B0C40">
            <w:pPr>
              <w:pStyle w:val="ListParagraph"/>
              <w:numPr>
                <w:ilvl w:val="0"/>
                <w:numId w:val="6"/>
              </w:numPr>
              <w:tabs>
                <w:tab w:val="left" w:pos="3069"/>
              </w:tabs>
              <w:rPr>
                <w:rFonts w:ascii="Arial Narrow" w:hAnsi="Arial Narrow"/>
                <w:color w:val="000000" w:themeColor="text1"/>
              </w:rPr>
            </w:pPr>
            <w:r w:rsidRPr="004B0C40">
              <w:rPr>
                <w:rFonts w:ascii="Arial Narrow" w:hAnsi="Arial Narrow"/>
                <w:color w:val="000000" w:themeColor="text1"/>
              </w:rPr>
              <w:t>Do high schools in the area know about this</w:t>
            </w:r>
            <w:r w:rsidR="00F20576">
              <w:rPr>
                <w:rFonts w:ascii="Arial Narrow" w:hAnsi="Arial Narrow"/>
                <w:color w:val="000000" w:themeColor="text1"/>
              </w:rPr>
              <w:t xml:space="preserve"> program</w:t>
            </w:r>
            <w:r w:rsidRPr="004B0C40">
              <w:rPr>
                <w:rFonts w:ascii="Arial Narrow" w:hAnsi="Arial Narrow"/>
                <w:color w:val="000000" w:themeColor="text1"/>
              </w:rPr>
              <w:t xml:space="preserve">? </w:t>
            </w:r>
          </w:p>
          <w:p w14:paraId="1805D386" w14:textId="77777777" w:rsidR="004B0C40" w:rsidRDefault="004B0C40" w:rsidP="004B0C40">
            <w:pPr>
              <w:pStyle w:val="ListParagraph"/>
              <w:numPr>
                <w:ilvl w:val="0"/>
                <w:numId w:val="6"/>
              </w:numPr>
              <w:tabs>
                <w:tab w:val="left" w:pos="3069"/>
              </w:tabs>
              <w:rPr>
                <w:rFonts w:ascii="Arial Narrow" w:hAnsi="Arial Narrow"/>
                <w:color w:val="000000" w:themeColor="text1"/>
              </w:rPr>
            </w:pPr>
            <w:r>
              <w:rPr>
                <w:rFonts w:ascii="Arial Narrow" w:hAnsi="Arial Narrow"/>
                <w:color w:val="000000" w:themeColor="text1"/>
              </w:rPr>
              <w:t>How do students get there?</w:t>
            </w:r>
          </w:p>
          <w:p w14:paraId="29E11E5C" w14:textId="77777777" w:rsidR="004B0C40" w:rsidRDefault="004B0C40" w:rsidP="004B0C40">
            <w:pPr>
              <w:pStyle w:val="ListParagraph"/>
              <w:numPr>
                <w:ilvl w:val="0"/>
                <w:numId w:val="6"/>
              </w:numPr>
              <w:tabs>
                <w:tab w:val="left" w:pos="3069"/>
              </w:tabs>
              <w:rPr>
                <w:rFonts w:ascii="Arial Narrow" w:hAnsi="Arial Narrow"/>
                <w:color w:val="000000" w:themeColor="text1"/>
              </w:rPr>
            </w:pPr>
            <w:r>
              <w:rPr>
                <w:rFonts w:ascii="Arial Narrow" w:hAnsi="Arial Narrow"/>
                <w:color w:val="000000" w:themeColor="text1"/>
              </w:rPr>
              <w:t>How are we communicating that process in the community?  Through dual enrollment and middle college.</w:t>
            </w:r>
          </w:p>
          <w:p w14:paraId="6395C402" w14:textId="2E69BAC7" w:rsidR="004B0C40" w:rsidRDefault="004B0C40" w:rsidP="004B0C40">
            <w:pPr>
              <w:pStyle w:val="ListParagraph"/>
              <w:numPr>
                <w:ilvl w:val="0"/>
                <w:numId w:val="6"/>
              </w:numPr>
              <w:tabs>
                <w:tab w:val="left" w:pos="3069"/>
              </w:tabs>
              <w:rPr>
                <w:rFonts w:ascii="Arial Narrow" w:hAnsi="Arial Narrow"/>
                <w:color w:val="000000" w:themeColor="text1"/>
              </w:rPr>
            </w:pPr>
            <w:r>
              <w:rPr>
                <w:rFonts w:ascii="Arial Narrow" w:hAnsi="Arial Narrow"/>
                <w:color w:val="000000" w:themeColor="text1"/>
              </w:rPr>
              <w:t xml:space="preserve">What are we doing and how are we working with these high schools?  What is our presence </w:t>
            </w:r>
            <w:r w:rsidR="00F20576">
              <w:rPr>
                <w:rFonts w:ascii="Arial Narrow" w:hAnsi="Arial Narrow"/>
                <w:color w:val="000000" w:themeColor="text1"/>
              </w:rPr>
              <w:t>out in the community</w:t>
            </w:r>
            <w:r>
              <w:rPr>
                <w:rFonts w:ascii="Arial Narrow" w:hAnsi="Arial Narrow"/>
                <w:color w:val="000000" w:themeColor="text1"/>
              </w:rPr>
              <w:t>?</w:t>
            </w:r>
          </w:p>
          <w:p w14:paraId="6385535D" w14:textId="77777777" w:rsidR="00813C43" w:rsidRDefault="00813C43" w:rsidP="00813C43">
            <w:pPr>
              <w:pStyle w:val="ListParagraph"/>
              <w:tabs>
                <w:tab w:val="left" w:pos="3069"/>
              </w:tabs>
              <w:rPr>
                <w:rFonts w:ascii="Arial Narrow" w:hAnsi="Arial Narrow"/>
                <w:color w:val="000000" w:themeColor="text1"/>
              </w:rPr>
            </w:pPr>
            <w:r>
              <w:rPr>
                <w:rFonts w:ascii="Arial Narrow" w:hAnsi="Arial Narrow"/>
                <w:color w:val="000000" w:themeColor="text1"/>
              </w:rPr>
              <w:t xml:space="preserve">Manuel emphasized the college redesign and CUNY ASAP. We cannot have guided pathways without talking about equity.  The college’s mission is driven by equity.  </w:t>
            </w:r>
          </w:p>
          <w:p w14:paraId="3C5B83BF" w14:textId="57D4E132" w:rsidR="00813C43" w:rsidRPr="004B0C40" w:rsidRDefault="00813C43" w:rsidP="00813C43">
            <w:pPr>
              <w:pStyle w:val="ListParagraph"/>
              <w:tabs>
                <w:tab w:val="left" w:pos="3069"/>
              </w:tabs>
              <w:rPr>
                <w:rFonts w:ascii="Arial Narrow" w:hAnsi="Arial Narrow"/>
                <w:color w:val="000000" w:themeColor="text1"/>
              </w:rPr>
            </w:pPr>
            <w:r>
              <w:rPr>
                <w:rFonts w:ascii="Arial Narrow" w:hAnsi="Arial Narrow"/>
                <w:color w:val="000000" w:themeColor="text1"/>
              </w:rPr>
              <w:lastRenderedPageBreak/>
              <w:t>Cañada is recognized by the government as a minority serving institution.  Manuel would like to encourage conversations about CUNY ASAP.  David said the</w:t>
            </w:r>
            <w:r w:rsidR="00F20576">
              <w:rPr>
                <w:rFonts w:ascii="Arial Narrow" w:hAnsi="Arial Narrow"/>
                <w:color w:val="000000" w:themeColor="text1"/>
              </w:rPr>
              <w:t>y will establish the interest areas around guided pathways and bring it all together.</w:t>
            </w:r>
          </w:p>
        </w:tc>
      </w:tr>
      <w:tr w:rsidR="003A1316" w:rsidRPr="003452ED" w14:paraId="19091DD6" w14:textId="77777777" w:rsidTr="00E1471A">
        <w:tc>
          <w:tcPr>
            <w:tcW w:w="2538" w:type="dxa"/>
            <w:gridSpan w:val="2"/>
          </w:tcPr>
          <w:p w14:paraId="07F7456F" w14:textId="4DF52A5D" w:rsidR="003A1316" w:rsidRPr="00DF33E9" w:rsidRDefault="00DF33E9" w:rsidP="00F24820">
            <w:pPr>
              <w:pStyle w:val="ListParagraph"/>
              <w:numPr>
                <w:ilvl w:val="0"/>
                <w:numId w:val="2"/>
              </w:numPr>
              <w:rPr>
                <w:rFonts w:ascii="Arial Narrow" w:hAnsi="Arial Narrow"/>
                <w:b/>
              </w:rPr>
            </w:pPr>
            <w:r>
              <w:rPr>
                <w:rFonts w:ascii="Arial Narrow" w:hAnsi="Arial Narrow"/>
                <w:b/>
              </w:rPr>
              <w:lastRenderedPageBreak/>
              <w:t>Graduation Survey Results</w:t>
            </w:r>
          </w:p>
        </w:tc>
        <w:tc>
          <w:tcPr>
            <w:tcW w:w="8190" w:type="dxa"/>
          </w:tcPr>
          <w:p w14:paraId="32E9F2C9" w14:textId="77777777" w:rsidR="00DA3FD8" w:rsidRDefault="004B074C" w:rsidP="00DF33E9">
            <w:pPr>
              <w:tabs>
                <w:tab w:val="left" w:pos="3069"/>
              </w:tabs>
              <w:rPr>
                <w:rFonts w:ascii="Arial Narrow" w:hAnsi="Arial Narrow"/>
                <w:color w:val="000000" w:themeColor="text1"/>
              </w:rPr>
            </w:pPr>
            <w:r>
              <w:rPr>
                <w:rFonts w:ascii="Arial Narrow" w:hAnsi="Arial Narrow"/>
                <w:color w:val="000000" w:themeColor="text1"/>
              </w:rPr>
              <w:t>The survey helps to</w:t>
            </w:r>
            <w:r w:rsidR="00314F63">
              <w:rPr>
                <w:rFonts w:ascii="Arial Narrow" w:hAnsi="Arial Narrow"/>
                <w:color w:val="000000" w:themeColor="text1"/>
              </w:rPr>
              <w:t xml:space="preserve"> </w:t>
            </w:r>
            <w:r>
              <w:rPr>
                <w:rFonts w:ascii="Arial Narrow" w:hAnsi="Arial Narrow"/>
                <w:color w:val="000000" w:themeColor="text1"/>
              </w:rPr>
              <w:t xml:space="preserve">measure </w:t>
            </w:r>
            <w:r w:rsidR="00314F63">
              <w:rPr>
                <w:rFonts w:ascii="Arial Narrow" w:hAnsi="Arial Narrow"/>
                <w:color w:val="000000" w:themeColor="text1"/>
              </w:rPr>
              <w:t xml:space="preserve">institutional learning outcomes as a college. The survey questions were formulated around the college’s mission statement. They had a 15% response rate with 92 out of 602 graduates participating.  There was a 9% margin of error. The survey went out later than was hoped. There were results around math and data that indicated that some graduates had less confidence in their performance. </w:t>
            </w:r>
            <w:r w:rsidR="004D0D86">
              <w:rPr>
                <w:rFonts w:ascii="Arial Narrow" w:hAnsi="Arial Narrow"/>
                <w:color w:val="000000" w:themeColor="text1"/>
              </w:rPr>
              <w:t>They did not look at which majors were not represented</w:t>
            </w:r>
            <w:r w:rsidR="00396014">
              <w:rPr>
                <w:rFonts w:ascii="Arial Narrow" w:hAnsi="Arial Narrow"/>
                <w:color w:val="000000" w:themeColor="text1"/>
              </w:rPr>
              <w:t xml:space="preserve"> among the respondents.  In the schedule optimization project that is underway, they are looking at degrees and certificates that have not been awarded in three or more years.  Once their analysis is completed, they will present the findings at a future meeting.</w:t>
            </w:r>
            <w:r w:rsidR="00DA3FD8">
              <w:rPr>
                <w:rFonts w:ascii="Arial Narrow" w:hAnsi="Arial Narrow"/>
                <w:color w:val="000000" w:themeColor="text1"/>
              </w:rPr>
              <w:t xml:space="preserve">  There was a discussion around the survey questions.  </w:t>
            </w:r>
          </w:p>
          <w:p w14:paraId="3922A9F2" w14:textId="6B483C15" w:rsidR="00DA3FD8" w:rsidRDefault="00DA3FD8" w:rsidP="00DA3FD8">
            <w:pPr>
              <w:pStyle w:val="ListParagraph"/>
              <w:numPr>
                <w:ilvl w:val="0"/>
                <w:numId w:val="8"/>
              </w:numPr>
              <w:tabs>
                <w:tab w:val="left" w:pos="3069"/>
              </w:tabs>
              <w:rPr>
                <w:rFonts w:ascii="Arial Narrow" w:hAnsi="Arial Narrow"/>
                <w:color w:val="000000" w:themeColor="text1"/>
              </w:rPr>
            </w:pPr>
            <w:r>
              <w:rPr>
                <w:rFonts w:ascii="Arial Narrow" w:hAnsi="Arial Narrow"/>
                <w:color w:val="000000" w:themeColor="text1"/>
              </w:rPr>
              <w:t xml:space="preserve">Clarify what the college wants to get out of the survey and that may </w:t>
            </w:r>
            <w:r w:rsidR="001E2750">
              <w:rPr>
                <w:rFonts w:ascii="Arial Narrow" w:hAnsi="Arial Narrow"/>
                <w:color w:val="000000" w:themeColor="text1"/>
              </w:rPr>
              <w:t>help form</w:t>
            </w:r>
            <w:r>
              <w:rPr>
                <w:rFonts w:ascii="Arial Narrow" w:hAnsi="Arial Narrow"/>
                <w:color w:val="000000" w:themeColor="text1"/>
              </w:rPr>
              <w:t xml:space="preserve"> the questions.</w:t>
            </w:r>
          </w:p>
          <w:p w14:paraId="02406CD8" w14:textId="30D76056" w:rsidR="00DA3FD8" w:rsidRDefault="00DA3FD8" w:rsidP="00DA3FD8">
            <w:pPr>
              <w:pStyle w:val="ListParagraph"/>
              <w:numPr>
                <w:ilvl w:val="0"/>
                <w:numId w:val="8"/>
              </w:numPr>
              <w:tabs>
                <w:tab w:val="left" w:pos="3069"/>
              </w:tabs>
              <w:rPr>
                <w:rFonts w:ascii="Arial Narrow" w:hAnsi="Arial Narrow"/>
                <w:color w:val="000000" w:themeColor="text1"/>
              </w:rPr>
            </w:pPr>
            <w:r>
              <w:rPr>
                <w:rFonts w:ascii="Arial Narrow" w:hAnsi="Arial Narrow"/>
                <w:color w:val="000000" w:themeColor="text1"/>
              </w:rPr>
              <w:t>There are quite a few math questions and could more writing-related questions be included.</w:t>
            </w:r>
          </w:p>
          <w:p w14:paraId="3ADE53D8" w14:textId="511EF820" w:rsidR="00523D7E" w:rsidRPr="001E2750" w:rsidRDefault="001E2750" w:rsidP="001E2750">
            <w:pPr>
              <w:tabs>
                <w:tab w:val="left" w:pos="3069"/>
              </w:tabs>
              <w:rPr>
                <w:rFonts w:ascii="Arial Narrow" w:hAnsi="Arial Narrow"/>
                <w:color w:val="000000" w:themeColor="text1"/>
              </w:rPr>
            </w:pPr>
            <w:r>
              <w:rPr>
                <w:rFonts w:ascii="Arial Narrow" w:hAnsi="Arial Narrow"/>
                <w:color w:val="000000" w:themeColor="text1"/>
              </w:rPr>
              <w:t xml:space="preserve">Karen said </w:t>
            </w:r>
            <w:r w:rsidR="00DA3FD8" w:rsidRPr="001E2750">
              <w:rPr>
                <w:rFonts w:ascii="Arial Narrow" w:hAnsi="Arial Narrow"/>
                <w:color w:val="000000" w:themeColor="text1"/>
              </w:rPr>
              <w:t xml:space="preserve">they may want to consider adding questions to </w:t>
            </w:r>
            <w:r>
              <w:rPr>
                <w:rFonts w:ascii="Arial Narrow" w:hAnsi="Arial Narrow"/>
                <w:color w:val="000000" w:themeColor="text1"/>
              </w:rPr>
              <w:t>the survey</w:t>
            </w:r>
            <w:r w:rsidR="00685FED">
              <w:rPr>
                <w:rFonts w:ascii="Arial Narrow" w:hAnsi="Arial Narrow"/>
                <w:color w:val="000000" w:themeColor="text1"/>
              </w:rPr>
              <w:t xml:space="preserve"> and she look for volunteers to help her </w:t>
            </w:r>
            <w:r w:rsidR="00A57132">
              <w:rPr>
                <w:rFonts w:ascii="Arial Narrow" w:hAnsi="Arial Narrow"/>
                <w:color w:val="000000" w:themeColor="text1"/>
              </w:rPr>
              <w:t>refine</w:t>
            </w:r>
            <w:r w:rsidR="00685FED">
              <w:rPr>
                <w:rFonts w:ascii="Arial Narrow" w:hAnsi="Arial Narrow"/>
                <w:color w:val="000000" w:themeColor="text1"/>
              </w:rPr>
              <w:t xml:space="preserve"> the questions.  She</w:t>
            </w:r>
            <w:r>
              <w:rPr>
                <w:rFonts w:ascii="Arial Narrow" w:hAnsi="Arial Narrow"/>
                <w:color w:val="000000" w:themeColor="text1"/>
              </w:rPr>
              <w:t xml:space="preserve"> will plan to review the survey </w:t>
            </w:r>
            <w:r w:rsidR="00DA3FD8" w:rsidRPr="001E2750">
              <w:rPr>
                <w:rFonts w:ascii="Arial Narrow" w:hAnsi="Arial Narrow"/>
                <w:color w:val="000000" w:themeColor="text1"/>
              </w:rPr>
              <w:t>questions in March.</w:t>
            </w:r>
          </w:p>
          <w:p w14:paraId="342F6381" w14:textId="3B62081F" w:rsidR="00396014" w:rsidRPr="00DF33E9" w:rsidRDefault="00396014" w:rsidP="00DF33E9">
            <w:pPr>
              <w:tabs>
                <w:tab w:val="left" w:pos="3069"/>
              </w:tabs>
              <w:rPr>
                <w:rFonts w:ascii="Arial Narrow" w:hAnsi="Arial Narrow"/>
                <w:color w:val="000000" w:themeColor="text1"/>
              </w:rPr>
            </w:pPr>
          </w:p>
        </w:tc>
      </w:tr>
      <w:tr w:rsidR="00B9526D" w:rsidRPr="003452ED" w14:paraId="46374AE0" w14:textId="77777777" w:rsidTr="00E1471A">
        <w:tc>
          <w:tcPr>
            <w:tcW w:w="2538" w:type="dxa"/>
            <w:gridSpan w:val="2"/>
          </w:tcPr>
          <w:p w14:paraId="4D292C75" w14:textId="422940B8" w:rsidR="00B9526D" w:rsidRPr="00DF33E9" w:rsidRDefault="00DF33E9" w:rsidP="00F24820">
            <w:pPr>
              <w:pStyle w:val="ListParagraph"/>
              <w:numPr>
                <w:ilvl w:val="0"/>
                <w:numId w:val="2"/>
              </w:numPr>
              <w:rPr>
                <w:rFonts w:ascii="Arial Narrow" w:hAnsi="Arial Narrow"/>
                <w:b/>
              </w:rPr>
            </w:pPr>
            <w:r>
              <w:rPr>
                <w:rFonts w:ascii="Arial Narrow" w:hAnsi="Arial Narrow"/>
                <w:b/>
              </w:rPr>
              <w:t>ACES Committee</w:t>
            </w:r>
            <w:r w:rsidR="00773B97" w:rsidRPr="00DF33E9">
              <w:rPr>
                <w:rFonts w:ascii="Arial Narrow" w:hAnsi="Arial Narrow"/>
                <w:b/>
              </w:rPr>
              <w:t xml:space="preserve"> </w:t>
            </w:r>
          </w:p>
        </w:tc>
        <w:tc>
          <w:tcPr>
            <w:tcW w:w="8190" w:type="dxa"/>
          </w:tcPr>
          <w:p w14:paraId="3F9B5C78" w14:textId="33615F41" w:rsidR="00B9526D" w:rsidRPr="00B40764" w:rsidRDefault="00DA3FD8" w:rsidP="00B40764">
            <w:pPr>
              <w:tabs>
                <w:tab w:val="left" w:pos="3069"/>
              </w:tabs>
              <w:rPr>
                <w:rFonts w:ascii="Arial Narrow" w:hAnsi="Arial Narrow"/>
                <w:color w:val="000000" w:themeColor="text1"/>
              </w:rPr>
            </w:pPr>
            <w:r>
              <w:rPr>
                <w:rFonts w:ascii="Arial Narrow" w:hAnsi="Arial Narrow"/>
                <w:color w:val="000000" w:themeColor="text1"/>
              </w:rPr>
              <w:t>The ACES Committee had its first meeting</w:t>
            </w:r>
            <w:r w:rsidR="00685FED">
              <w:rPr>
                <w:rFonts w:ascii="Arial Narrow" w:hAnsi="Arial Narrow"/>
                <w:color w:val="000000" w:themeColor="text1"/>
              </w:rPr>
              <w:t>. The</w:t>
            </w:r>
            <w:r w:rsidR="00A57132">
              <w:rPr>
                <w:rFonts w:ascii="Arial Narrow" w:hAnsi="Arial Narrow"/>
                <w:color w:val="000000" w:themeColor="text1"/>
              </w:rPr>
              <w:t xml:space="preserve"> main focus of their discussion was how ACES as a committee can evolve </w:t>
            </w:r>
            <w:r w:rsidR="00697E81">
              <w:rPr>
                <w:rFonts w:ascii="Arial Narrow" w:hAnsi="Arial Narrow"/>
                <w:color w:val="000000" w:themeColor="text1"/>
              </w:rPr>
              <w:t>with all of</w:t>
            </w:r>
            <w:r w:rsidR="00A57132">
              <w:rPr>
                <w:rFonts w:ascii="Arial Narrow" w:hAnsi="Arial Narrow"/>
                <w:color w:val="000000" w:themeColor="text1"/>
              </w:rPr>
              <w:t xml:space="preserve"> the changes in equity at the college, as well as changes </w:t>
            </w:r>
            <w:r w:rsidR="008D5F15">
              <w:rPr>
                <w:rFonts w:ascii="Arial Narrow" w:hAnsi="Arial Narrow"/>
                <w:color w:val="000000" w:themeColor="text1"/>
              </w:rPr>
              <w:t xml:space="preserve">both </w:t>
            </w:r>
            <w:r w:rsidR="008B1A71">
              <w:rPr>
                <w:rFonts w:ascii="Arial Narrow" w:hAnsi="Arial Narrow"/>
                <w:color w:val="000000" w:themeColor="text1"/>
              </w:rPr>
              <w:t>internal</w:t>
            </w:r>
            <w:r w:rsidR="00697E81">
              <w:rPr>
                <w:rFonts w:ascii="Arial Narrow" w:hAnsi="Arial Narrow"/>
                <w:color w:val="000000" w:themeColor="text1"/>
              </w:rPr>
              <w:t xml:space="preserve"> and external</w:t>
            </w:r>
            <w:r w:rsidR="008B1A71">
              <w:rPr>
                <w:rFonts w:ascii="Arial Narrow" w:hAnsi="Arial Narrow"/>
                <w:color w:val="000000" w:themeColor="text1"/>
              </w:rPr>
              <w:t xml:space="preserve">, </w:t>
            </w:r>
            <w:r w:rsidR="00697E81">
              <w:rPr>
                <w:rFonts w:ascii="Arial Narrow" w:hAnsi="Arial Narrow"/>
                <w:color w:val="000000" w:themeColor="text1"/>
              </w:rPr>
              <w:t xml:space="preserve">such as AB705.  </w:t>
            </w:r>
            <w:r w:rsidR="008B1A71">
              <w:rPr>
                <w:rFonts w:ascii="Arial Narrow" w:hAnsi="Arial Narrow"/>
                <w:color w:val="000000" w:themeColor="text1"/>
              </w:rPr>
              <w:t>They are r</w:t>
            </w:r>
            <w:r w:rsidR="00697E81">
              <w:rPr>
                <w:rFonts w:ascii="Arial Narrow" w:hAnsi="Arial Narrow"/>
                <w:color w:val="000000" w:themeColor="text1"/>
              </w:rPr>
              <w:t>eviewing their history and how they might evolve as a committee to address that work</w:t>
            </w:r>
            <w:r w:rsidR="00A57132">
              <w:rPr>
                <w:rFonts w:ascii="Arial Narrow" w:hAnsi="Arial Narrow"/>
                <w:color w:val="000000" w:themeColor="text1"/>
              </w:rPr>
              <w:t>.</w:t>
            </w:r>
          </w:p>
        </w:tc>
      </w:tr>
      <w:tr w:rsidR="00B9526D" w:rsidRPr="003452ED" w14:paraId="52BB03B9" w14:textId="77777777" w:rsidTr="00E1471A">
        <w:tc>
          <w:tcPr>
            <w:tcW w:w="2538" w:type="dxa"/>
            <w:gridSpan w:val="2"/>
          </w:tcPr>
          <w:p w14:paraId="4CBA9357" w14:textId="5871C19E" w:rsidR="00206F1C" w:rsidRPr="00206F1C" w:rsidRDefault="00206F1C" w:rsidP="00F24820">
            <w:pPr>
              <w:pStyle w:val="ListParagraph"/>
              <w:numPr>
                <w:ilvl w:val="0"/>
                <w:numId w:val="2"/>
              </w:numPr>
              <w:rPr>
                <w:rFonts w:ascii="Arial Narrow" w:hAnsi="Arial Narrow"/>
                <w:b/>
              </w:rPr>
            </w:pPr>
            <w:r w:rsidRPr="00206F1C">
              <w:rPr>
                <w:rFonts w:ascii="Arial Narrow" w:hAnsi="Arial Narrow"/>
                <w:b/>
              </w:rPr>
              <w:t>Strategic Enrollment Management</w:t>
            </w:r>
          </w:p>
          <w:p w14:paraId="0A8786A5" w14:textId="2CB350E4" w:rsidR="00B9526D" w:rsidRPr="00206F1C" w:rsidRDefault="00206F1C" w:rsidP="00206F1C">
            <w:pPr>
              <w:ind w:left="720"/>
              <w:rPr>
                <w:rFonts w:ascii="Arial Narrow" w:hAnsi="Arial Narrow"/>
                <w:b/>
              </w:rPr>
            </w:pPr>
            <w:r w:rsidRPr="00206F1C">
              <w:rPr>
                <w:rFonts w:ascii="Arial Narrow" w:hAnsi="Arial Narrow"/>
                <w:b/>
              </w:rPr>
              <w:t>Committee Report</w:t>
            </w:r>
          </w:p>
        </w:tc>
        <w:tc>
          <w:tcPr>
            <w:tcW w:w="8190" w:type="dxa"/>
          </w:tcPr>
          <w:p w14:paraId="0C451ECB" w14:textId="4DA85E36" w:rsidR="00411547" w:rsidRPr="008B1A71" w:rsidRDefault="007027BB" w:rsidP="008B1A71">
            <w:pPr>
              <w:tabs>
                <w:tab w:val="left" w:pos="3069"/>
              </w:tabs>
              <w:rPr>
                <w:rFonts w:ascii="Arial Narrow" w:hAnsi="Arial Narrow"/>
                <w:color w:val="000000" w:themeColor="text1"/>
              </w:rPr>
            </w:pPr>
            <w:r>
              <w:rPr>
                <w:rFonts w:ascii="Arial Narrow" w:hAnsi="Arial Narrow"/>
                <w:color w:val="000000" w:themeColor="text1"/>
              </w:rPr>
              <w:t>The Strategic Enrollment Management Committee did not meet on September 11, but will meet on September 24.  The committee meets every other Wednesday from 9-10 a.m. They will be discussing the Menlo Park strategy</w:t>
            </w:r>
            <w:r w:rsidR="00B327A6">
              <w:rPr>
                <w:rFonts w:ascii="Arial Narrow" w:hAnsi="Arial Narrow"/>
                <w:color w:val="000000" w:themeColor="text1"/>
              </w:rPr>
              <w:t xml:space="preserve"> for growth</w:t>
            </w:r>
            <w:r>
              <w:rPr>
                <w:rFonts w:ascii="Arial Narrow" w:hAnsi="Arial Narrow"/>
                <w:color w:val="000000" w:themeColor="text1"/>
              </w:rPr>
              <w:t xml:space="preserve"> and </w:t>
            </w:r>
            <w:r w:rsidR="00B327A6">
              <w:rPr>
                <w:rFonts w:ascii="Arial Narrow" w:hAnsi="Arial Narrow"/>
                <w:color w:val="000000" w:themeColor="text1"/>
              </w:rPr>
              <w:t xml:space="preserve">ESL enrollments. </w:t>
            </w:r>
            <w:r>
              <w:rPr>
                <w:rFonts w:ascii="Arial Narrow" w:hAnsi="Arial Narrow"/>
                <w:color w:val="000000" w:themeColor="text1"/>
              </w:rPr>
              <w:t>The committee still needs two faculty representatives.</w:t>
            </w:r>
          </w:p>
        </w:tc>
      </w:tr>
      <w:tr w:rsidR="002C3565" w:rsidRPr="003452ED" w14:paraId="6238CFEF" w14:textId="77777777" w:rsidTr="00E1471A">
        <w:tc>
          <w:tcPr>
            <w:tcW w:w="2538" w:type="dxa"/>
            <w:gridSpan w:val="2"/>
          </w:tcPr>
          <w:p w14:paraId="443A9693" w14:textId="657A68CD" w:rsidR="002C3565" w:rsidRPr="00206F1C" w:rsidRDefault="002C3565" w:rsidP="00F24820">
            <w:pPr>
              <w:pStyle w:val="ListParagraph"/>
              <w:numPr>
                <w:ilvl w:val="0"/>
                <w:numId w:val="2"/>
              </w:numPr>
              <w:rPr>
                <w:rFonts w:ascii="Arial Narrow" w:hAnsi="Arial Narrow"/>
                <w:b/>
              </w:rPr>
            </w:pPr>
            <w:r>
              <w:rPr>
                <w:rFonts w:ascii="Arial Narrow" w:hAnsi="Arial Narrow"/>
                <w:b/>
              </w:rPr>
              <w:t>Planning Council Reports</w:t>
            </w:r>
          </w:p>
        </w:tc>
        <w:tc>
          <w:tcPr>
            <w:tcW w:w="8190" w:type="dxa"/>
          </w:tcPr>
          <w:p w14:paraId="6841E12C" w14:textId="011E4E5C" w:rsidR="002C3565" w:rsidRDefault="002C3565" w:rsidP="00A64322">
            <w:pPr>
              <w:tabs>
                <w:tab w:val="left" w:pos="3069"/>
              </w:tabs>
              <w:rPr>
                <w:rFonts w:ascii="Arial Narrow" w:hAnsi="Arial Narrow"/>
                <w:color w:val="000000" w:themeColor="text1"/>
              </w:rPr>
            </w:pPr>
            <w:r>
              <w:rPr>
                <w:rFonts w:ascii="Arial Narrow" w:hAnsi="Arial Narrow"/>
                <w:color w:val="000000" w:themeColor="text1"/>
              </w:rPr>
              <w:t xml:space="preserve">IPC: </w:t>
            </w:r>
            <w:r w:rsidR="008A6439">
              <w:rPr>
                <w:rFonts w:ascii="Arial Narrow" w:hAnsi="Arial Narrow"/>
                <w:color w:val="000000" w:themeColor="text1"/>
              </w:rPr>
              <w:t xml:space="preserve">VPI </w:t>
            </w:r>
            <w:r>
              <w:rPr>
                <w:rFonts w:ascii="Arial Narrow" w:hAnsi="Arial Narrow"/>
                <w:color w:val="000000" w:themeColor="text1"/>
              </w:rPr>
              <w:t xml:space="preserve">Tammy Robinson </w:t>
            </w:r>
            <w:r w:rsidR="00B327A6">
              <w:rPr>
                <w:rFonts w:ascii="Arial Narrow" w:hAnsi="Arial Narrow"/>
                <w:color w:val="000000" w:themeColor="text1"/>
              </w:rPr>
              <w:t xml:space="preserve">introduced Matais Pouncil, Interim Dean of Science and Technology and Ron Andrade, Interim Dean of Academic Support and Learning Technologies.  IPC meets on Friday and they are </w:t>
            </w:r>
            <w:r w:rsidR="00B97CCE">
              <w:rPr>
                <w:rFonts w:ascii="Arial Narrow" w:hAnsi="Arial Narrow"/>
                <w:color w:val="000000" w:themeColor="text1"/>
              </w:rPr>
              <w:t>currently looking at reassigned time and a better process going forward as well as r</w:t>
            </w:r>
            <w:r w:rsidR="00B327A6">
              <w:rPr>
                <w:rFonts w:ascii="Arial Narrow" w:hAnsi="Arial Narrow"/>
                <w:color w:val="000000" w:themeColor="text1"/>
              </w:rPr>
              <w:t>eviewing the bylaws.</w:t>
            </w:r>
          </w:p>
          <w:p w14:paraId="434F780C" w14:textId="31D7CC88" w:rsidR="00B327A6" w:rsidRDefault="00B327A6" w:rsidP="00A64322">
            <w:pPr>
              <w:tabs>
                <w:tab w:val="left" w:pos="3069"/>
              </w:tabs>
              <w:rPr>
                <w:rFonts w:ascii="Arial Narrow" w:hAnsi="Arial Narrow"/>
                <w:color w:val="000000" w:themeColor="text1"/>
              </w:rPr>
            </w:pPr>
            <w:r>
              <w:rPr>
                <w:rFonts w:ascii="Arial Narrow" w:hAnsi="Arial Narrow"/>
                <w:color w:val="000000" w:themeColor="text1"/>
              </w:rPr>
              <w:t>SSPC: VPSS Manuel Pėrez reported that SSPC did a lot of work on its bylaws, which had not been updated in years. He will present those at the next PBC Meeting.</w:t>
            </w:r>
          </w:p>
          <w:p w14:paraId="16AF6816" w14:textId="2A58BD64" w:rsidR="008A6439" w:rsidRDefault="008A6439" w:rsidP="004F6D31">
            <w:pPr>
              <w:tabs>
                <w:tab w:val="left" w:pos="3069"/>
              </w:tabs>
              <w:rPr>
                <w:rFonts w:ascii="Arial Narrow" w:hAnsi="Arial Narrow"/>
                <w:color w:val="000000" w:themeColor="text1"/>
              </w:rPr>
            </w:pPr>
            <w:r>
              <w:rPr>
                <w:rFonts w:ascii="Arial Narrow" w:hAnsi="Arial Narrow"/>
                <w:color w:val="000000" w:themeColor="text1"/>
              </w:rPr>
              <w:t xml:space="preserve">APC: </w:t>
            </w:r>
            <w:r w:rsidR="004F6D31">
              <w:rPr>
                <w:rFonts w:ascii="Arial Narrow" w:hAnsi="Arial Narrow"/>
                <w:color w:val="000000" w:themeColor="text1"/>
              </w:rPr>
              <w:t xml:space="preserve">VPAS </w:t>
            </w:r>
            <w:r>
              <w:rPr>
                <w:rFonts w:ascii="Arial Narrow" w:hAnsi="Arial Narrow"/>
                <w:color w:val="000000" w:themeColor="text1"/>
              </w:rPr>
              <w:t xml:space="preserve">Graciano Mendoza </w:t>
            </w:r>
            <w:r w:rsidR="00B327A6">
              <w:rPr>
                <w:rFonts w:ascii="Arial Narrow" w:hAnsi="Arial Narrow"/>
                <w:color w:val="000000" w:themeColor="text1"/>
              </w:rPr>
              <w:t xml:space="preserve">announced that </w:t>
            </w:r>
            <w:r w:rsidR="00B75B66">
              <w:rPr>
                <w:rFonts w:ascii="Arial Narrow" w:hAnsi="Arial Narrow"/>
                <w:color w:val="000000" w:themeColor="text1"/>
              </w:rPr>
              <w:t>the next meeting is September 20</w:t>
            </w:r>
            <w:r w:rsidR="00BA14A2">
              <w:rPr>
                <w:rFonts w:ascii="Arial Narrow" w:hAnsi="Arial Narrow"/>
                <w:color w:val="000000" w:themeColor="text1"/>
              </w:rPr>
              <w:t xml:space="preserve"> and there will </w:t>
            </w:r>
            <w:r w:rsidR="00640CF2">
              <w:rPr>
                <w:rFonts w:ascii="Arial Narrow" w:hAnsi="Arial Narrow"/>
                <w:color w:val="000000" w:themeColor="text1"/>
              </w:rPr>
              <w:t>b</w:t>
            </w:r>
            <w:r w:rsidR="00BA14A2">
              <w:rPr>
                <w:rFonts w:ascii="Arial Narrow" w:hAnsi="Arial Narrow"/>
                <w:color w:val="000000" w:themeColor="text1"/>
              </w:rPr>
              <w:t xml:space="preserve">e a meeting with the </w:t>
            </w:r>
            <w:r w:rsidR="00B327A6">
              <w:rPr>
                <w:rFonts w:ascii="Arial Narrow" w:hAnsi="Arial Narrow"/>
                <w:color w:val="000000" w:themeColor="text1"/>
              </w:rPr>
              <w:t>accreditation team</w:t>
            </w:r>
            <w:r w:rsidR="00BA14A2">
              <w:rPr>
                <w:rFonts w:ascii="Arial Narrow" w:hAnsi="Arial Narrow"/>
                <w:color w:val="000000" w:themeColor="text1"/>
              </w:rPr>
              <w:t xml:space="preserve"> on October 2.</w:t>
            </w:r>
          </w:p>
        </w:tc>
      </w:tr>
      <w:tr w:rsidR="002C3565" w:rsidRPr="003452ED" w14:paraId="6013B15B" w14:textId="77777777" w:rsidTr="00E1471A">
        <w:tc>
          <w:tcPr>
            <w:tcW w:w="2538" w:type="dxa"/>
            <w:gridSpan w:val="2"/>
          </w:tcPr>
          <w:p w14:paraId="36689EFE" w14:textId="71443C99" w:rsidR="002C3565" w:rsidRPr="00206F1C" w:rsidRDefault="008A6439" w:rsidP="00F24820">
            <w:pPr>
              <w:pStyle w:val="ListParagraph"/>
              <w:numPr>
                <w:ilvl w:val="0"/>
                <w:numId w:val="2"/>
              </w:numPr>
              <w:rPr>
                <w:rFonts w:ascii="Arial Narrow" w:hAnsi="Arial Narrow"/>
                <w:b/>
              </w:rPr>
            </w:pPr>
            <w:r>
              <w:rPr>
                <w:rFonts w:ascii="Arial Narrow" w:hAnsi="Arial Narrow"/>
                <w:b/>
              </w:rPr>
              <w:t>Staffing Update</w:t>
            </w:r>
          </w:p>
        </w:tc>
        <w:tc>
          <w:tcPr>
            <w:tcW w:w="8190" w:type="dxa"/>
          </w:tcPr>
          <w:p w14:paraId="1E36377C" w14:textId="77777777" w:rsidR="00314761" w:rsidRDefault="002E2142" w:rsidP="00A64322">
            <w:pPr>
              <w:tabs>
                <w:tab w:val="left" w:pos="3069"/>
              </w:tabs>
              <w:rPr>
                <w:rFonts w:ascii="Arial Narrow" w:hAnsi="Arial Narrow"/>
                <w:color w:val="000000" w:themeColor="text1"/>
              </w:rPr>
            </w:pPr>
            <w:r>
              <w:rPr>
                <w:rFonts w:ascii="Arial Narrow" w:hAnsi="Arial Narrow"/>
                <w:color w:val="000000" w:themeColor="text1"/>
              </w:rPr>
              <w:t>VPAS Mendoza informed the following staffing items approved at September 11 BOT meeting:</w:t>
            </w:r>
          </w:p>
          <w:p w14:paraId="51B0806D" w14:textId="77777777" w:rsidR="002E2142" w:rsidRPr="002E2142" w:rsidRDefault="002E2142" w:rsidP="00A64322">
            <w:pPr>
              <w:tabs>
                <w:tab w:val="left" w:pos="3069"/>
              </w:tabs>
              <w:rPr>
                <w:rFonts w:ascii="Arial Narrow" w:hAnsi="Arial Narrow"/>
                <w:color w:val="000000" w:themeColor="text1"/>
                <w:u w:val="single"/>
              </w:rPr>
            </w:pPr>
            <w:r w:rsidRPr="002E2142">
              <w:rPr>
                <w:rFonts w:ascii="Arial Narrow" w:hAnsi="Arial Narrow"/>
                <w:color w:val="000000" w:themeColor="text1"/>
                <w:u w:val="single"/>
              </w:rPr>
              <w:t>Administrative Appointment</w:t>
            </w:r>
          </w:p>
          <w:p w14:paraId="4CFD467D" w14:textId="7B3BC29D" w:rsidR="002E2142" w:rsidRDefault="002E2142" w:rsidP="00A64322">
            <w:pPr>
              <w:tabs>
                <w:tab w:val="left" w:pos="3069"/>
              </w:tabs>
              <w:rPr>
                <w:rFonts w:ascii="Arial Narrow" w:hAnsi="Arial Narrow"/>
                <w:color w:val="000000" w:themeColor="text1"/>
              </w:rPr>
            </w:pPr>
            <w:r>
              <w:rPr>
                <w:rFonts w:ascii="Arial Narrow" w:hAnsi="Arial Narrow"/>
                <w:color w:val="000000" w:themeColor="text1"/>
              </w:rPr>
              <w:t>Mathias Pouncil, Interim Dean of Science and Technology</w:t>
            </w:r>
          </w:p>
          <w:p w14:paraId="3EA60C41" w14:textId="6E658716" w:rsidR="002E2142" w:rsidRDefault="002E2142" w:rsidP="00A64322">
            <w:pPr>
              <w:tabs>
                <w:tab w:val="left" w:pos="3069"/>
              </w:tabs>
              <w:rPr>
                <w:rFonts w:ascii="Arial Narrow" w:hAnsi="Arial Narrow"/>
                <w:color w:val="000000" w:themeColor="text1"/>
              </w:rPr>
            </w:pPr>
            <w:r w:rsidRPr="002E2142">
              <w:rPr>
                <w:rFonts w:ascii="Arial Narrow" w:hAnsi="Arial Narrow"/>
                <w:color w:val="000000" w:themeColor="text1"/>
                <w:u w:val="single"/>
              </w:rPr>
              <w:t>Public Employmen</w:t>
            </w:r>
            <w:r>
              <w:rPr>
                <w:rFonts w:ascii="Arial Narrow" w:hAnsi="Arial Narrow"/>
                <w:color w:val="000000" w:themeColor="text1"/>
              </w:rPr>
              <w:t>t</w:t>
            </w:r>
          </w:p>
          <w:p w14:paraId="47FC443D" w14:textId="0A1878B7" w:rsidR="002E2142" w:rsidRDefault="002E2142" w:rsidP="00A64322">
            <w:pPr>
              <w:tabs>
                <w:tab w:val="left" w:pos="3069"/>
              </w:tabs>
              <w:rPr>
                <w:rFonts w:ascii="Arial Narrow" w:hAnsi="Arial Narrow"/>
                <w:color w:val="000000" w:themeColor="text1"/>
              </w:rPr>
            </w:pPr>
            <w:r>
              <w:rPr>
                <w:rFonts w:ascii="Arial Narrow" w:hAnsi="Arial Narrow"/>
                <w:color w:val="000000" w:themeColor="text1"/>
              </w:rPr>
              <w:t>Karla de la Rosa, Office Assistant II</w:t>
            </w:r>
          </w:p>
          <w:p w14:paraId="67DBB33C" w14:textId="64C1B644" w:rsidR="002E2142" w:rsidRDefault="002E2142" w:rsidP="00A64322">
            <w:pPr>
              <w:tabs>
                <w:tab w:val="left" w:pos="3069"/>
              </w:tabs>
              <w:rPr>
                <w:rFonts w:ascii="Arial Narrow" w:hAnsi="Arial Narrow"/>
                <w:color w:val="000000" w:themeColor="text1"/>
              </w:rPr>
            </w:pPr>
            <w:r>
              <w:rPr>
                <w:rFonts w:ascii="Arial Narrow" w:hAnsi="Arial Narrow"/>
                <w:color w:val="000000" w:themeColor="text1"/>
              </w:rPr>
              <w:t>Mahitha Rao, Retention Specialist</w:t>
            </w:r>
          </w:p>
          <w:p w14:paraId="767A38F3" w14:textId="5D72C664" w:rsidR="002E2142" w:rsidRPr="002E2142" w:rsidRDefault="002E2142" w:rsidP="00A64322">
            <w:pPr>
              <w:tabs>
                <w:tab w:val="left" w:pos="3069"/>
              </w:tabs>
              <w:rPr>
                <w:rFonts w:ascii="Arial Narrow" w:hAnsi="Arial Narrow"/>
                <w:color w:val="000000" w:themeColor="text1"/>
                <w:u w:val="single"/>
              </w:rPr>
            </w:pPr>
            <w:r w:rsidRPr="002E2142">
              <w:rPr>
                <w:rFonts w:ascii="Arial Narrow" w:hAnsi="Arial Narrow"/>
                <w:color w:val="000000" w:themeColor="text1"/>
                <w:u w:val="single"/>
              </w:rPr>
              <w:t>Re-Employment</w:t>
            </w:r>
          </w:p>
          <w:p w14:paraId="1731DF72" w14:textId="49649D83" w:rsidR="002E2142" w:rsidRDefault="002E2142" w:rsidP="00A64322">
            <w:pPr>
              <w:tabs>
                <w:tab w:val="left" w:pos="3069"/>
              </w:tabs>
              <w:rPr>
                <w:rFonts w:ascii="Arial Narrow" w:hAnsi="Arial Narrow"/>
                <w:color w:val="000000" w:themeColor="text1"/>
              </w:rPr>
            </w:pPr>
            <w:r>
              <w:rPr>
                <w:rFonts w:ascii="Arial Narrow" w:hAnsi="Arial Narrow"/>
                <w:color w:val="000000" w:themeColor="text1"/>
              </w:rPr>
              <w:t>Richard Saroyan, Counselor</w:t>
            </w:r>
          </w:p>
          <w:p w14:paraId="33FB84CE" w14:textId="10EE9181" w:rsidR="002E2142" w:rsidRPr="002E2142" w:rsidRDefault="002E2142" w:rsidP="00A64322">
            <w:pPr>
              <w:tabs>
                <w:tab w:val="left" w:pos="3069"/>
              </w:tabs>
              <w:rPr>
                <w:rFonts w:ascii="Arial Narrow" w:hAnsi="Arial Narrow"/>
                <w:color w:val="000000" w:themeColor="text1"/>
                <w:u w:val="single"/>
              </w:rPr>
            </w:pPr>
            <w:r w:rsidRPr="002E2142">
              <w:rPr>
                <w:rFonts w:ascii="Arial Narrow" w:hAnsi="Arial Narrow"/>
                <w:color w:val="000000" w:themeColor="text1"/>
                <w:u w:val="single"/>
              </w:rPr>
              <w:t>Transfer/Administrative Reassignment</w:t>
            </w:r>
          </w:p>
          <w:p w14:paraId="2B50AFA5" w14:textId="00B3A857" w:rsidR="002E2142" w:rsidRDefault="002E2142" w:rsidP="00A64322">
            <w:pPr>
              <w:tabs>
                <w:tab w:val="left" w:pos="3069"/>
              </w:tabs>
              <w:rPr>
                <w:rFonts w:ascii="Arial Narrow" w:hAnsi="Arial Narrow"/>
                <w:color w:val="000000" w:themeColor="text1"/>
              </w:rPr>
            </w:pPr>
            <w:r>
              <w:rPr>
                <w:rFonts w:ascii="Arial Narrow" w:hAnsi="Arial Narrow"/>
                <w:color w:val="000000" w:themeColor="text1"/>
              </w:rPr>
              <w:t>Leonor Cabrera, Professor-Business</w:t>
            </w:r>
          </w:p>
          <w:p w14:paraId="074DC2FD" w14:textId="6ECA57B6" w:rsidR="002E2142" w:rsidRPr="002E2142" w:rsidRDefault="002E2142" w:rsidP="00A64322">
            <w:pPr>
              <w:tabs>
                <w:tab w:val="left" w:pos="3069"/>
              </w:tabs>
              <w:rPr>
                <w:rFonts w:ascii="Arial Narrow" w:hAnsi="Arial Narrow"/>
                <w:color w:val="000000" w:themeColor="text1"/>
                <w:u w:val="single"/>
              </w:rPr>
            </w:pPr>
            <w:r w:rsidRPr="002E2142">
              <w:rPr>
                <w:rFonts w:ascii="Arial Narrow" w:hAnsi="Arial Narrow"/>
                <w:color w:val="000000" w:themeColor="text1"/>
                <w:u w:val="single"/>
              </w:rPr>
              <w:t>Resignation</w:t>
            </w:r>
          </w:p>
          <w:p w14:paraId="6393E537" w14:textId="3FC007C9" w:rsidR="002E2142" w:rsidRDefault="002E2142" w:rsidP="00A64322">
            <w:pPr>
              <w:tabs>
                <w:tab w:val="left" w:pos="3069"/>
              </w:tabs>
              <w:rPr>
                <w:rFonts w:ascii="Arial Narrow" w:hAnsi="Arial Narrow"/>
                <w:color w:val="000000" w:themeColor="text1"/>
              </w:rPr>
            </w:pPr>
            <w:r>
              <w:rPr>
                <w:rFonts w:ascii="Arial Narrow" w:hAnsi="Arial Narrow"/>
                <w:color w:val="000000" w:themeColor="text1"/>
              </w:rPr>
              <w:t>Ana Avendano, Assistant Project Director</w:t>
            </w:r>
          </w:p>
          <w:p w14:paraId="44F78DE6" w14:textId="02A70EE9" w:rsidR="002E2142" w:rsidRDefault="002E2142" w:rsidP="00A64322">
            <w:pPr>
              <w:tabs>
                <w:tab w:val="left" w:pos="3069"/>
              </w:tabs>
              <w:rPr>
                <w:rFonts w:ascii="Arial Narrow" w:hAnsi="Arial Narrow"/>
                <w:color w:val="000000" w:themeColor="text1"/>
              </w:rPr>
            </w:pPr>
            <w:r>
              <w:rPr>
                <w:rFonts w:ascii="Arial Narrow" w:hAnsi="Arial Narrow"/>
                <w:color w:val="000000" w:themeColor="text1"/>
              </w:rPr>
              <w:t>Rose Jimenez, Financial Aid Technician</w:t>
            </w:r>
          </w:p>
          <w:p w14:paraId="66A842B3" w14:textId="122FC09F" w:rsidR="002E2142" w:rsidRDefault="002E2142" w:rsidP="00A64322">
            <w:pPr>
              <w:tabs>
                <w:tab w:val="left" w:pos="3069"/>
              </w:tabs>
              <w:rPr>
                <w:rFonts w:ascii="Arial Narrow" w:hAnsi="Arial Narrow"/>
                <w:color w:val="000000" w:themeColor="text1"/>
              </w:rPr>
            </w:pPr>
          </w:p>
        </w:tc>
      </w:tr>
      <w:tr w:rsidR="00DF63F9" w:rsidRPr="003452ED" w14:paraId="438FBEA4" w14:textId="77777777" w:rsidTr="00E1471A">
        <w:trPr>
          <w:gridBefore w:val="1"/>
          <w:wBefore w:w="18" w:type="dxa"/>
        </w:trPr>
        <w:tc>
          <w:tcPr>
            <w:tcW w:w="2520" w:type="dxa"/>
          </w:tcPr>
          <w:p w14:paraId="308997CC" w14:textId="232871C2" w:rsidR="00DF63F9" w:rsidRPr="00CE06C6" w:rsidRDefault="00DF33E9" w:rsidP="00F24820">
            <w:pPr>
              <w:pStyle w:val="NoSpacing"/>
              <w:numPr>
                <w:ilvl w:val="0"/>
                <w:numId w:val="2"/>
              </w:numPr>
              <w:rPr>
                <w:rFonts w:ascii="Arial Narrow" w:hAnsi="Arial Narrow"/>
                <w:b/>
              </w:rPr>
            </w:pPr>
            <w:r>
              <w:rPr>
                <w:rFonts w:ascii="Arial Narrow" w:hAnsi="Arial Narrow"/>
                <w:b/>
              </w:rPr>
              <w:lastRenderedPageBreak/>
              <w:t>President’s Update</w:t>
            </w:r>
          </w:p>
        </w:tc>
        <w:tc>
          <w:tcPr>
            <w:tcW w:w="8190" w:type="dxa"/>
          </w:tcPr>
          <w:p w14:paraId="49F9F1FD" w14:textId="6A1E66F2" w:rsidR="00DF63F9" w:rsidRDefault="00B97CCE" w:rsidP="00B97CCE">
            <w:pPr>
              <w:pStyle w:val="NoSpacing"/>
              <w:numPr>
                <w:ilvl w:val="0"/>
                <w:numId w:val="9"/>
              </w:numPr>
              <w:rPr>
                <w:rFonts w:ascii="Arial Narrow" w:hAnsi="Arial Narrow"/>
              </w:rPr>
            </w:pPr>
            <w:r>
              <w:rPr>
                <w:rFonts w:ascii="Arial Narrow" w:hAnsi="Arial Narrow"/>
              </w:rPr>
              <w:t xml:space="preserve">Dr. Moore announced that there are travel restrictions around conferences taking place in </w:t>
            </w:r>
            <w:r w:rsidR="006735C6">
              <w:rPr>
                <w:rFonts w:ascii="Arial Narrow" w:hAnsi="Arial Narrow"/>
              </w:rPr>
              <w:t xml:space="preserve">certain states. </w:t>
            </w:r>
            <w:r w:rsidR="00707207">
              <w:rPr>
                <w:rFonts w:ascii="Arial Narrow" w:hAnsi="Arial Narrow"/>
              </w:rPr>
              <w:t>This concer</w:t>
            </w:r>
            <w:r w:rsidR="003D05D8">
              <w:rPr>
                <w:rFonts w:ascii="Arial Narrow" w:hAnsi="Arial Narrow"/>
              </w:rPr>
              <w:t>ns</w:t>
            </w:r>
            <w:r w:rsidR="006735C6">
              <w:rPr>
                <w:rFonts w:ascii="Arial Narrow" w:hAnsi="Arial Narrow"/>
              </w:rPr>
              <w:t xml:space="preserve"> AB1887 and the district is not supporting travel to </w:t>
            </w:r>
            <w:r w:rsidR="009A5AA3">
              <w:rPr>
                <w:rFonts w:ascii="Arial Narrow" w:hAnsi="Arial Narrow"/>
              </w:rPr>
              <w:t>states with</w:t>
            </w:r>
            <w:r w:rsidR="00C2119C">
              <w:rPr>
                <w:rFonts w:ascii="Arial Narrow" w:hAnsi="Arial Narrow"/>
              </w:rPr>
              <w:t xml:space="preserve"> dis</w:t>
            </w:r>
            <w:r w:rsidR="006735C6">
              <w:rPr>
                <w:rFonts w:ascii="Arial Narrow" w:hAnsi="Arial Narrow"/>
              </w:rPr>
              <w:t>criminatory laws. T</w:t>
            </w:r>
            <w:r>
              <w:rPr>
                <w:rFonts w:ascii="Arial Narrow" w:hAnsi="Arial Narrow"/>
              </w:rPr>
              <w:t>he California Attorney General released the list of states</w:t>
            </w:r>
            <w:r w:rsidR="00172050">
              <w:rPr>
                <w:rFonts w:ascii="Arial Narrow" w:hAnsi="Arial Narrow"/>
              </w:rPr>
              <w:t xml:space="preserve">, which are Alabama, Kansas, Kentucky, Mississippi, North Carolina, South Dakota, Tennessee and Texas.  </w:t>
            </w:r>
            <w:r w:rsidR="00B75B66">
              <w:rPr>
                <w:rFonts w:ascii="Arial Narrow" w:hAnsi="Arial Narrow"/>
              </w:rPr>
              <w:t>T</w:t>
            </w:r>
            <w:r>
              <w:rPr>
                <w:rFonts w:ascii="Arial Narrow" w:hAnsi="Arial Narrow"/>
              </w:rPr>
              <w:t xml:space="preserve">he district is not supporting reimbursement for travel to these states. </w:t>
            </w:r>
            <w:r w:rsidR="003D05D8">
              <w:rPr>
                <w:rFonts w:ascii="Arial Narrow" w:hAnsi="Arial Narrow"/>
              </w:rPr>
              <w:t>If there are requests from staff or students who have to travel for conferences or work in these states, a request will need to be submitted to Chief of Staff Mitch Bailey.</w:t>
            </w:r>
          </w:p>
          <w:p w14:paraId="39795126" w14:textId="3D638412" w:rsidR="00B97CCE" w:rsidRDefault="00B97CCE" w:rsidP="00B97CCE">
            <w:pPr>
              <w:pStyle w:val="NoSpacing"/>
              <w:numPr>
                <w:ilvl w:val="0"/>
                <w:numId w:val="9"/>
              </w:numPr>
              <w:rPr>
                <w:rFonts w:ascii="Arial Narrow" w:hAnsi="Arial Narrow"/>
              </w:rPr>
            </w:pPr>
            <w:r>
              <w:rPr>
                <w:rFonts w:ascii="Arial Narrow" w:hAnsi="Arial Narrow"/>
              </w:rPr>
              <w:t>There is a campus wide forum on September 19 on Building 1 construction.  Interim Chancellor Mike Claire wi</w:t>
            </w:r>
            <w:r w:rsidR="00B75B66">
              <w:rPr>
                <w:rFonts w:ascii="Arial Narrow" w:hAnsi="Arial Narrow"/>
              </w:rPr>
              <w:t>l</w:t>
            </w:r>
            <w:r>
              <w:rPr>
                <w:rFonts w:ascii="Arial Narrow" w:hAnsi="Arial Narrow"/>
              </w:rPr>
              <w:t>l answer questions</w:t>
            </w:r>
            <w:r w:rsidR="00B75B66">
              <w:rPr>
                <w:rFonts w:ascii="Arial Narrow" w:hAnsi="Arial Narrow"/>
              </w:rPr>
              <w:t xml:space="preserve"> about the </w:t>
            </w:r>
            <w:r>
              <w:rPr>
                <w:rFonts w:ascii="Arial Narrow" w:hAnsi="Arial Narrow"/>
              </w:rPr>
              <w:t>overall status of the building program as well as items around the auxiliary services program.</w:t>
            </w:r>
          </w:p>
          <w:p w14:paraId="2B3D17AE" w14:textId="51C43A2A" w:rsidR="00B97CCE" w:rsidRDefault="00B97CCE" w:rsidP="00B97CCE">
            <w:pPr>
              <w:pStyle w:val="NoSpacing"/>
              <w:numPr>
                <w:ilvl w:val="0"/>
                <w:numId w:val="9"/>
              </w:numPr>
              <w:rPr>
                <w:rFonts w:ascii="Arial Narrow" w:hAnsi="Arial Narrow"/>
              </w:rPr>
            </w:pPr>
            <w:r>
              <w:rPr>
                <w:rFonts w:ascii="Arial Narrow" w:hAnsi="Arial Narrow"/>
              </w:rPr>
              <w:t>The President’s Luncheon will be held on October 22 at Hiller Aviation Museum.  There are opportunities for students to attend.  The cost is $99.</w:t>
            </w:r>
          </w:p>
          <w:p w14:paraId="29913AF6" w14:textId="0879F6B3" w:rsidR="00B97CCE" w:rsidRPr="003452ED" w:rsidRDefault="00B97CCE" w:rsidP="00C425F9">
            <w:pPr>
              <w:pStyle w:val="NoSpacing"/>
              <w:rPr>
                <w:rFonts w:ascii="Arial Narrow" w:hAnsi="Arial Narrow"/>
              </w:rPr>
            </w:pPr>
          </w:p>
        </w:tc>
      </w:tr>
      <w:tr w:rsidR="00DF33E9" w:rsidRPr="003452ED" w14:paraId="2FE5E24B" w14:textId="77777777" w:rsidTr="00E1471A">
        <w:trPr>
          <w:gridBefore w:val="1"/>
          <w:wBefore w:w="18" w:type="dxa"/>
        </w:trPr>
        <w:tc>
          <w:tcPr>
            <w:tcW w:w="2520" w:type="dxa"/>
          </w:tcPr>
          <w:p w14:paraId="1814EE99" w14:textId="4BABB9C9" w:rsidR="00DF33E9" w:rsidRPr="00CE06C6" w:rsidRDefault="00DF33E9" w:rsidP="00F24820">
            <w:pPr>
              <w:pStyle w:val="NoSpacing"/>
              <w:numPr>
                <w:ilvl w:val="0"/>
                <w:numId w:val="2"/>
              </w:numPr>
              <w:rPr>
                <w:rFonts w:ascii="Arial Narrow" w:hAnsi="Arial Narrow"/>
                <w:b/>
              </w:rPr>
            </w:pPr>
            <w:r>
              <w:rPr>
                <w:rFonts w:ascii="Arial Narrow" w:hAnsi="Arial Narrow"/>
                <w:b/>
              </w:rPr>
              <w:t>Matters of Public Interest</w:t>
            </w:r>
          </w:p>
        </w:tc>
        <w:tc>
          <w:tcPr>
            <w:tcW w:w="8190" w:type="dxa"/>
          </w:tcPr>
          <w:p w14:paraId="5010362C" w14:textId="415A8271" w:rsidR="00DF33E9" w:rsidRDefault="00804AE5" w:rsidP="00804AE5">
            <w:pPr>
              <w:pStyle w:val="NoSpacing"/>
              <w:numPr>
                <w:ilvl w:val="0"/>
                <w:numId w:val="10"/>
              </w:numPr>
              <w:rPr>
                <w:rFonts w:ascii="Arial Narrow" w:hAnsi="Arial Narrow"/>
              </w:rPr>
            </w:pPr>
            <w:r>
              <w:rPr>
                <w:rFonts w:ascii="Arial Narrow" w:hAnsi="Arial Narrow"/>
              </w:rPr>
              <w:t>Paul Naas announced that the campus film week finished on September 17. The film screening is on September 23. Cañada is the only community college in the country that participates in the film fest.  All other schools are four-year universities. They have added an animation category based on the work Cañada students have done.</w:t>
            </w:r>
          </w:p>
          <w:p w14:paraId="2BF915B8" w14:textId="18818F4F" w:rsidR="00804AE5" w:rsidRDefault="00804AE5" w:rsidP="00804AE5">
            <w:pPr>
              <w:pStyle w:val="NoSpacing"/>
              <w:numPr>
                <w:ilvl w:val="0"/>
                <w:numId w:val="10"/>
              </w:numPr>
              <w:rPr>
                <w:rFonts w:ascii="Arial Narrow" w:hAnsi="Arial Narrow"/>
              </w:rPr>
            </w:pPr>
            <w:r>
              <w:rPr>
                <w:rFonts w:ascii="Arial Narrow" w:hAnsi="Arial Narrow"/>
              </w:rPr>
              <w:t xml:space="preserve">Adolfo Leiva announced that they are planning their first community food market of the year. The food that </w:t>
            </w:r>
            <w:r w:rsidR="00C80E48">
              <w:rPr>
                <w:rFonts w:ascii="Arial Narrow" w:hAnsi="Arial Narrow"/>
              </w:rPr>
              <w:t xml:space="preserve">will be distributed is </w:t>
            </w:r>
            <w:r>
              <w:rPr>
                <w:rFonts w:ascii="Arial Narrow" w:hAnsi="Arial Narrow"/>
              </w:rPr>
              <w:t>above and beyond what is given away at the SparkPoint Center. The community market is in partnership with the ASCC and is open to all.</w:t>
            </w:r>
          </w:p>
          <w:p w14:paraId="0A0E7A33" w14:textId="766EDDA0" w:rsidR="00804AE5" w:rsidRDefault="00804AE5" w:rsidP="00804AE5">
            <w:pPr>
              <w:pStyle w:val="NoSpacing"/>
              <w:numPr>
                <w:ilvl w:val="0"/>
                <w:numId w:val="10"/>
              </w:numPr>
              <w:rPr>
                <w:rFonts w:ascii="Arial Narrow" w:hAnsi="Arial Narrow"/>
              </w:rPr>
            </w:pPr>
            <w:r>
              <w:rPr>
                <w:rFonts w:ascii="Arial Narrow" w:hAnsi="Arial Narrow"/>
              </w:rPr>
              <w:t>Matais Pouncil a</w:t>
            </w:r>
            <w:r w:rsidR="00E734AB">
              <w:rPr>
                <w:rFonts w:ascii="Arial Narrow" w:hAnsi="Arial Narrow"/>
              </w:rPr>
              <w:t>nnounced that a student in the STEM program will be presenting on the on the night of September 18.</w:t>
            </w:r>
          </w:p>
          <w:p w14:paraId="16393D60" w14:textId="5BCBAE31" w:rsidR="00E734AB" w:rsidRDefault="00E734AB" w:rsidP="00804AE5">
            <w:pPr>
              <w:pStyle w:val="NoSpacing"/>
              <w:numPr>
                <w:ilvl w:val="0"/>
                <w:numId w:val="10"/>
              </w:numPr>
              <w:rPr>
                <w:rFonts w:ascii="Arial Narrow" w:hAnsi="Arial Narrow"/>
              </w:rPr>
            </w:pPr>
            <w:r>
              <w:rPr>
                <w:rFonts w:ascii="Arial Narrow" w:hAnsi="Arial Narrow"/>
              </w:rPr>
              <w:t>Nick Carr announced that men’s soccer team will play on September 19 at 4 p.m. against Fullerton.  Women’s league play begins next week and they are ranked No. 6 statewide.</w:t>
            </w:r>
          </w:p>
          <w:p w14:paraId="76121CC0" w14:textId="692BCACE" w:rsidR="00804AE5" w:rsidRPr="003452ED" w:rsidRDefault="00804AE5" w:rsidP="00C425F9">
            <w:pPr>
              <w:pStyle w:val="NoSpacing"/>
              <w:rPr>
                <w:rFonts w:ascii="Arial Narrow" w:hAnsi="Arial Narrow"/>
              </w:rPr>
            </w:pPr>
          </w:p>
        </w:tc>
      </w:tr>
      <w:tr w:rsidR="00DF33E9" w:rsidRPr="003452ED" w14:paraId="6C8C1321" w14:textId="77777777" w:rsidTr="00E1471A">
        <w:trPr>
          <w:gridBefore w:val="1"/>
          <w:wBefore w:w="18" w:type="dxa"/>
        </w:trPr>
        <w:tc>
          <w:tcPr>
            <w:tcW w:w="2520" w:type="dxa"/>
          </w:tcPr>
          <w:p w14:paraId="720CEEC4" w14:textId="6D4947D2" w:rsidR="00DF33E9" w:rsidRPr="00CE06C6" w:rsidRDefault="00DF33E9" w:rsidP="00DF33E9">
            <w:pPr>
              <w:pStyle w:val="NoSpacing"/>
              <w:ind w:left="720"/>
              <w:rPr>
                <w:rFonts w:ascii="Arial Narrow" w:hAnsi="Arial Narrow"/>
                <w:b/>
              </w:rPr>
            </w:pPr>
            <w:r>
              <w:rPr>
                <w:rFonts w:ascii="Arial Narrow" w:hAnsi="Arial Narrow"/>
                <w:b/>
              </w:rPr>
              <w:t>ADJOURN</w:t>
            </w:r>
          </w:p>
        </w:tc>
        <w:tc>
          <w:tcPr>
            <w:tcW w:w="8190" w:type="dxa"/>
          </w:tcPr>
          <w:p w14:paraId="7530CF42" w14:textId="418FCF1C" w:rsidR="00DF33E9" w:rsidRPr="003452ED" w:rsidRDefault="00E734AB" w:rsidP="00C425F9">
            <w:pPr>
              <w:pStyle w:val="NoSpacing"/>
              <w:rPr>
                <w:rFonts w:ascii="Arial Narrow" w:hAnsi="Arial Narrow"/>
              </w:rPr>
            </w:pPr>
            <w:r>
              <w:rPr>
                <w:rFonts w:ascii="Arial Narrow" w:hAnsi="Arial Narrow"/>
              </w:rPr>
              <w:t>3:55 p.m.</w:t>
            </w:r>
          </w:p>
        </w:tc>
      </w:tr>
    </w:tbl>
    <w:p w14:paraId="693561CD" w14:textId="42A0CF4C" w:rsidR="001D78D8" w:rsidRPr="003452ED" w:rsidRDefault="001D78D8" w:rsidP="00533FD5">
      <w:pPr>
        <w:pStyle w:val="NoSpacing"/>
        <w:rPr>
          <w:rFonts w:ascii="Arial Narrow" w:hAnsi="Arial Narrow"/>
        </w:rPr>
      </w:pPr>
    </w:p>
    <w:p w14:paraId="05AE7ADE" w14:textId="1BACA920" w:rsidR="00CD245A" w:rsidRDefault="00CD245A">
      <w:pPr>
        <w:pStyle w:val="NoSpacing"/>
        <w:rPr>
          <w:rFonts w:ascii="Arial Narrow" w:hAnsi="Arial Narrow"/>
        </w:rPr>
      </w:pPr>
    </w:p>
    <w:p w14:paraId="00E5B0D2" w14:textId="77777777" w:rsidR="00CD245A" w:rsidRPr="00CD245A" w:rsidRDefault="00CD245A" w:rsidP="00CD245A"/>
    <w:p w14:paraId="1D8EDA85" w14:textId="77777777" w:rsidR="00CD245A" w:rsidRPr="00CD245A" w:rsidRDefault="00CD245A" w:rsidP="00CD245A"/>
    <w:p w14:paraId="226C98CF" w14:textId="77777777" w:rsidR="00CD245A" w:rsidRPr="00CD245A" w:rsidRDefault="00CD245A" w:rsidP="00CD245A"/>
    <w:p w14:paraId="1602D9DC" w14:textId="77777777" w:rsidR="00CD245A" w:rsidRPr="00CD245A" w:rsidRDefault="00CD245A" w:rsidP="00CD245A"/>
    <w:p w14:paraId="0BB77888" w14:textId="77777777" w:rsidR="00CD245A" w:rsidRPr="00CD245A" w:rsidRDefault="00CD245A" w:rsidP="00CD245A"/>
    <w:p w14:paraId="49E0FA5B" w14:textId="1E1D34D6" w:rsidR="00CD245A" w:rsidRDefault="00CD245A" w:rsidP="00CD245A"/>
    <w:p w14:paraId="6180AB9D" w14:textId="669631DB" w:rsidR="003A1316" w:rsidRPr="00CD245A" w:rsidRDefault="00CD245A" w:rsidP="00CD245A">
      <w:pPr>
        <w:tabs>
          <w:tab w:val="left" w:pos="7506"/>
        </w:tabs>
      </w:pPr>
      <w:r>
        <w:tab/>
      </w:r>
    </w:p>
    <w:sectPr w:rsidR="003A1316" w:rsidRPr="00CD245A" w:rsidSect="006B5617">
      <w:footerReference w:type="default" r:id="rId12"/>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2EA88" w14:textId="77777777" w:rsidR="007C698C" w:rsidRDefault="007C698C" w:rsidP="00BB4687">
      <w:pPr>
        <w:spacing w:after="0" w:line="240" w:lineRule="auto"/>
      </w:pPr>
      <w:r>
        <w:separator/>
      </w:r>
    </w:p>
  </w:endnote>
  <w:endnote w:type="continuationSeparator" w:id="0">
    <w:p w14:paraId="271A8EE8" w14:textId="77777777" w:rsidR="007C698C" w:rsidRDefault="007C698C" w:rsidP="00BB4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716107"/>
      <w:docPartObj>
        <w:docPartGallery w:val="Page Numbers (Bottom of Page)"/>
        <w:docPartUnique/>
      </w:docPartObj>
    </w:sdtPr>
    <w:sdtEndPr>
      <w:rPr>
        <w:noProof/>
      </w:rPr>
    </w:sdtEndPr>
    <w:sdtContent>
      <w:p w14:paraId="40F60D60" w14:textId="25E82DB4" w:rsidR="00D62EC7" w:rsidRDefault="00D62EC7">
        <w:pPr>
          <w:pStyle w:val="Footer"/>
          <w:jc w:val="right"/>
        </w:pPr>
        <w:r>
          <w:fldChar w:fldCharType="begin"/>
        </w:r>
        <w:r>
          <w:instrText xml:space="preserve"> PAGE   \* MERGEFORMAT </w:instrText>
        </w:r>
        <w:r>
          <w:fldChar w:fldCharType="separate"/>
        </w:r>
        <w:r w:rsidR="00B40208">
          <w:rPr>
            <w:noProof/>
          </w:rPr>
          <w:t>2</w:t>
        </w:r>
        <w:r>
          <w:rPr>
            <w:noProof/>
          </w:rPr>
          <w:fldChar w:fldCharType="end"/>
        </w:r>
      </w:p>
    </w:sdtContent>
  </w:sdt>
  <w:p w14:paraId="0589A506" w14:textId="77777777" w:rsidR="00D62EC7" w:rsidRDefault="00D62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A848B" w14:textId="77777777" w:rsidR="007C698C" w:rsidRDefault="007C698C" w:rsidP="00BB4687">
      <w:pPr>
        <w:spacing w:after="0" w:line="240" w:lineRule="auto"/>
      </w:pPr>
      <w:r>
        <w:separator/>
      </w:r>
    </w:p>
  </w:footnote>
  <w:footnote w:type="continuationSeparator" w:id="0">
    <w:p w14:paraId="33D9F49C" w14:textId="77777777" w:rsidR="007C698C" w:rsidRDefault="007C698C" w:rsidP="00BB4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0783"/>
    <w:multiLevelType w:val="hybridMultilevel"/>
    <w:tmpl w:val="DAC0B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5737C"/>
    <w:multiLevelType w:val="hybridMultilevel"/>
    <w:tmpl w:val="6D1C43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8FA752F"/>
    <w:multiLevelType w:val="hybridMultilevel"/>
    <w:tmpl w:val="9CA4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F4EF4"/>
    <w:multiLevelType w:val="hybridMultilevel"/>
    <w:tmpl w:val="E4923F88"/>
    <w:lvl w:ilvl="0" w:tplc="DD86EFB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DF49B4"/>
    <w:multiLevelType w:val="hybridMultilevel"/>
    <w:tmpl w:val="4538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A751E"/>
    <w:multiLevelType w:val="hybridMultilevel"/>
    <w:tmpl w:val="6C5C634C"/>
    <w:lvl w:ilvl="0" w:tplc="02329E58">
      <w:start w:val="1"/>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CD9A3E84">
      <w:start w:val="1"/>
      <w:numFmt w:val="bullet"/>
      <w:lvlText w:val=""/>
      <w:lvlJc w:val="left"/>
      <w:pPr>
        <w:ind w:left="1980" w:hanging="360"/>
      </w:pPr>
      <w:rPr>
        <w:rFonts w:ascii="Symbol" w:eastAsiaTheme="minorEastAsia" w:hAnsi="Symbol" w:cstheme="minorBidi" w:hint="default"/>
      </w:rPr>
    </w:lvl>
    <w:lvl w:ilvl="3" w:tplc="D8C8073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E10BCA"/>
    <w:multiLevelType w:val="hybridMultilevel"/>
    <w:tmpl w:val="E3EEB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13D37"/>
    <w:multiLevelType w:val="hybridMultilevel"/>
    <w:tmpl w:val="3A24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31729"/>
    <w:multiLevelType w:val="hybridMultilevel"/>
    <w:tmpl w:val="87CC0684"/>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5BB61D6A"/>
    <w:multiLevelType w:val="hybridMultilevel"/>
    <w:tmpl w:val="B176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C8293B"/>
    <w:multiLevelType w:val="hybridMultilevel"/>
    <w:tmpl w:val="C340E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6"/>
  </w:num>
  <w:num w:numId="4">
    <w:abstractNumId w:val="4"/>
  </w:num>
  <w:num w:numId="5">
    <w:abstractNumId w:val="9"/>
  </w:num>
  <w:num w:numId="6">
    <w:abstractNumId w:val="0"/>
  </w:num>
  <w:num w:numId="7">
    <w:abstractNumId w:val="8"/>
  </w:num>
  <w:num w:numId="8">
    <w:abstractNumId w:val="7"/>
  </w:num>
  <w:num w:numId="9">
    <w:abstractNumId w:val="1"/>
  </w:num>
  <w:num w:numId="10">
    <w:abstractNumId w:val="2"/>
  </w:num>
  <w:num w:numId="11">
    <w:abstractNumId w:val="6"/>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2"/>
    <w:rsid w:val="00001076"/>
    <w:rsid w:val="0000187F"/>
    <w:rsid w:val="00001B0C"/>
    <w:rsid w:val="000047F6"/>
    <w:rsid w:val="00004E1F"/>
    <w:rsid w:val="0000637E"/>
    <w:rsid w:val="000074B9"/>
    <w:rsid w:val="00007BAC"/>
    <w:rsid w:val="00010130"/>
    <w:rsid w:val="00012003"/>
    <w:rsid w:val="00013BF5"/>
    <w:rsid w:val="000144BF"/>
    <w:rsid w:val="00014D29"/>
    <w:rsid w:val="000151AC"/>
    <w:rsid w:val="000165A1"/>
    <w:rsid w:val="000178E7"/>
    <w:rsid w:val="000214BE"/>
    <w:rsid w:val="00021577"/>
    <w:rsid w:val="00022DFA"/>
    <w:rsid w:val="00025087"/>
    <w:rsid w:val="00026E56"/>
    <w:rsid w:val="0003089D"/>
    <w:rsid w:val="00030EC7"/>
    <w:rsid w:val="00032077"/>
    <w:rsid w:val="000320EE"/>
    <w:rsid w:val="000325A6"/>
    <w:rsid w:val="0003272C"/>
    <w:rsid w:val="00032994"/>
    <w:rsid w:val="000342DE"/>
    <w:rsid w:val="00036A6A"/>
    <w:rsid w:val="00036F71"/>
    <w:rsid w:val="00037A4B"/>
    <w:rsid w:val="00041EE3"/>
    <w:rsid w:val="0004595F"/>
    <w:rsid w:val="00046725"/>
    <w:rsid w:val="00046EEF"/>
    <w:rsid w:val="00046F84"/>
    <w:rsid w:val="000471B7"/>
    <w:rsid w:val="0004792F"/>
    <w:rsid w:val="000504A9"/>
    <w:rsid w:val="00051A58"/>
    <w:rsid w:val="00053197"/>
    <w:rsid w:val="00053645"/>
    <w:rsid w:val="00053B62"/>
    <w:rsid w:val="0005437B"/>
    <w:rsid w:val="00055BE7"/>
    <w:rsid w:val="00055FC4"/>
    <w:rsid w:val="00057030"/>
    <w:rsid w:val="000570A4"/>
    <w:rsid w:val="00057CDB"/>
    <w:rsid w:val="00061B9D"/>
    <w:rsid w:val="00062898"/>
    <w:rsid w:val="00064C84"/>
    <w:rsid w:val="00065706"/>
    <w:rsid w:val="000668B7"/>
    <w:rsid w:val="00066EE8"/>
    <w:rsid w:val="0007112C"/>
    <w:rsid w:val="0007381B"/>
    <w:rsid w:val="00075FC2"/>
    <w:rsid w:val="00076659"/>
    <w:rsid w:val="00077154"/>
    <w:rsid w:val="00082515"/>
    <w:rsid w:val="000849C0"/>
    <w:rsid w:val="00085302"/>
    <w:rsid w:val="00087888"/>
    <w:rsid w:val="00090F81"/>
    <w:rsid w:val="00091605"/>
    <w:rsid w:val="00092750"/>
    <w:rsid w:val="00093C35"/>
    <w:rsid w:val="00094646"/>
    <w:rsid w:val="00095AF8"/>
    <w:rsid w:val="00097B8E"/>
    <w:rsid w:val="000A39B8"/>
    <w:rsid w:val="000A6212"/>
    <w:rsid w:val="000B1166"/>
    <w:rsid w:val="000B2A85"/>
    <w:rsid w:val="000B2AD6"/>
    <w:rsid w:val="000B306A"/>
    <w:rsid w:val="000B3693"/>
    <w:rsid w:val="000B51A9"/>
    <w:rsid w:val="000B53B9"/>
    <w:rsid w:val="000B5A01"/>
    <w:rsid w:val="000B5A81"/>
    <w:rsid w:val="000B6031"/>
    <w:rsid w:val="000B69B7"/>
    <w:rsid w:val="000B701F"/>
    <w:rsid w:val="000B7A00"/>
    <w:rsid w:val="000B7D51"/>
    <w:rsid w:val="000C0E61"/>
    <w:rsid w:val="000C1D6C"/>
    <w:rsid w:val="000C1DAA"/>
    <w:rsid w:val="000C22F3"/>
    <w:rsid w:val="000C3548"/>
    <w:rsid w:val="000C3FCA"/>
    <w:rsid w:val="000C5119"/>
    <w:rsid w:val="000C5714"/>
    <w:rsid w:val="000C6AEA"/>
    <w:rsid w:val="000D259F"/>
    <w:rsid w:val="000D2945"/>
    <w:rsid w:val="000D6052"/>
    <w:rsid w:val="000D6E0A"/>
    <w:rsid w:val="000E1D49"/>
    <w:rsid w:val="000E2A71"/>
    <w:rsid w:val="000E2FAF"/>
    <w:rsid w:val="000E39DE"/>
    <w:rsid w:val="000E4D8A"/>
    <w:rsid w:val="000E73F9"/>
    <w:rsid w:val="000F074A"/>
    <w:rsid w:val="000F2653"/>
    <w:rsid w:val="000F2BF5"/>
    <w:rsid w:val="000F437E"/>
    <w:rsid w:val="000F4DF1"/>
    <w:rsid w:val="000F6D33"/>
    <w:rsid w:val="0010152D"/>
    <w:rsid w:val="00104AA5"/>
    <w:rsid w:val="00104F67"/>
    <w:rsid w:val="00105300"/>
    <w:rsid w:val="001056E0"/>
    <w:rsid w:val="00106075"/>
    <w:rsid w:val="00111171"/>
    <w:rsid w:val="001129A0"/>
    <w:rsid w:val="00115CA2"/>
    <w:rsid w:val="0011771C"/>
    <w:rsid w:val="0012029C"/>
    <w:rsid w:val="00120412"/>
    <w:rsid w:val="00120EE4"/>
    <w:rsid w:val="0012195C"/>
    <w:rsid w:val="001229AC"/>
    <w:rsid w:val="00124077"/>
    <w:rsid w:val="00125232"/>
    <w:rsid w:val="00125A53"/>
    <w:rsid w:val="001262CD"/>
    <w:rsid w:val="0012666C"/>
    <w:rsid w:val="00131DE2"/>
    <w:rsid w:val="00132CA4"/>
    <w:rsid w:val="00132E30"/>
    <w:rsid w:val="001373F4"/>
    <w:rsid w:val="00140233"/>
    <w:rsid w:val="00141563"/>
    <w:rsid w:val="00143945"/>
    <w:rsid w:val="00144B15"/>
    <w:rsid w:val="00145DE7"/>
    <w:rsid w:val="00147212"/>
    <w:rsid w:val="00150551"/>
    <w:rsid w:val="0015108B"/>
    <w:rsid w:val="00152A1A"/>
    <w:rsid w:val="00152B73"/>
    <w:rsid w:val="00152F70"/>
    <w:rsid w:val="001548B9"/>
    <w:rsid w:val="00155F4C"/>
    <w:rsid w:val="00157B07"/>
    <w:rsid w:val="001607C6"/>
    <w:rsid w:val="00160864"/>
    <w:rsid w:val="00161882"/>
    <w:rsid w:val="00161C47"/>
    <w:rsid w:val="0016216B"/>
    <w:rsid w:val="001624FD"/>
    <w:rsid w:val="00162780"/>
    <w:rsid w:val="00164507"/>
    <w:rsid w:val="00164631"/>
    <w:rsid w:val="00165956"/>
    <w:rsid w:val="00165BA5"/>
    <w:rsid w:val="001662AF"/>
    <w:rsid w:val="00166A1F"/>
    <w:rsid w:val="001719B6"/>
    <w:rsid w:val="00172050"/>
    <w:rsid w:val="001725DB"/>
    <w:rsid w:val="00172D73"/>
    <w:rsid w:val="001754A3"/>
    <w:rsid w:val="001755AD"/>
    <w:rsid w:val="00176CA5"/>
    <w:rsid w:val="00177152"/>
    <w:rsid w:val="0017751B"/>
    <w:rsid w:val="001778FC"/>
    <w:rsid w:val="00180244"/>
    <w:rsid w:val="0018634D"/>
    <w:rsid w:val="00190567"/>
    <w:rsid w:val="001930F6"/>
    <w:rsid w:val="00194402"/>
    <w:rsid w:val="001A1A32"/>
    <w:rsid w:val="001A1B47"/>
    <w:rsid w:val="001A1BA7"/>
    <w:rsid w:val="001A1E23"/>
    <w:rsid w:val="001A30FB"/>
    <w:rsid w:val="001A67CF"/>
    <w:rsid w:val="001A71F2"/>
    <w:rsid w:val="001B0218"/>
    <w:rsid w:val="001B093D"/>
    <w:rsid w:val="001B0C6D"/>
    <w:rsid w:val="001B166D"/>
    <w:rsid w:val="001B1EA8"/>
    <w:rsid w:val="001B38BB"/>
    <w:rsid w:val="001B3ACC"/>
    <w:rsid w:val="001B48A4"/>
    <w:rsid w:val="001B5198"/>
    <w:rsid w:val="001B7559"/>
    <w:rsid w:val="001B7CB7"/>
    <w:rsid w:val="001C1340"/>
    <w:rsid w:val="001C2437"/>
    <w:rsid w:val="001C3845"/>
    <w:rsid w:val="001C466C"/>
    <w:rsid w:val="001C6A64"/>
    <w:rsid w:val="001D115A"/>
    <w:rsid w:val="001D1704"/>
    <w:rsid w:val="001D2A18"/>
    <w:rsid w:val="001D4818"/>
    <w:rsid w:val="001D5690"/>
    <w:rsid w:val="001D78D8"/>
    <w:rsid w:val="001E2423"/>
    <w:rsid w:val="001E2750"/>
    <w:rsid w:val="001E27CE"/>
    <w:rsid w:val="001E319E"/>
    <w:rsid w:val="001E3783"/>
    <w:rsid w:val="001E3B62"/>
    <w:rsid w:val="001E4C64"/>
    <w:rsid w:val="001E5B8A"/>
    <w:rsid w:val="001E5C02"/>
    <w:rsid w:val="001E6D5D"/>
    <w:rsid w:val="001F0755"/>
    <w:rsid w:val="001F0A02"/>
    <w:rsid w:val="001F14BC"/>
    <w:rsid w:val="001F1653"/>
    <w:rsid w:val="001F1CCC"/>
    <w:rsid w:val="001F3786"/>
    <w:rsid w:val="001F4578"/>
    <w:rsid w:val="001F50DF"/>
    <w:rsid w:val="002009F8"/>
    <w:rsid w:val="002025ED"/>
    <w:rsid w:val="00202F76"/>
    <w:rsid w:val="00204FED"/>
    <w:rsid w:val="00206F1C"/>
    <w:rsid w:val="002075B9"/>
    <w:rsid w:val="00207636"/>
    <w:rsid w:val="00210BA4"/>
    <w:rsid w:val="00212448"/>
    <w:rsid w:val="00212901"/>
    <w:rsid w:val="002129E4"/>
    <w:rsid w:val="00212D10"/>
    <w:rsid w:val="0021492C"/>
    <w:rsid w:val="002160C8"/>
    <w:rsid w:val="002167B5"/>
    <w:rsid w:val="002209B4"/>
    <w:rsid w:val="002210E6"/>
    <w:rsid w:val="00221571"/>
    <w:rsid w:val="00222204"/>
    <w:rsid w:val="002254FC"/>
    <w:rsid w:val="002260BA"/>
    <w:rsid w:val="002260D1"/>
    <w:rsid w:val="002268F5"/>
    <w:rsid w:val="00226A20"/>
    <w:rsid w:val="00227093"/>
    <w:rsid w:val="0022737A"/>
    <w:rsid w:val="00227C3E"/>
    <w:rsid w:val="00227C7A"/>
    <w:rsid w:val="002300D8"/>
    <w:rsid w:val="00231CB4"/>
    <w:rsid w:val="00232258"/>
    <w:rsid w:val="002326B9"/>
    <w:rsid w:val="0023299B"/>
    <w:rsid w:val="00233F26"/>
    <w:rsid w:val="00236B33"/>
    <w:rsid w:val="00237E39"/>
    <w:rsid w:val="00240728"/>
    <w:rsid w:val="002413AA"/>
    <w:rsid w:val="00241861"/>
    <w:rsid w:val="00241A71"/>
    <w:rsid w:val="00247E62"/>
    <w:rsid w:val="0025051A"/>
    <w:rsid w:val="0025069B"/>
    <w:rsid w:val="00250784"/>
    <w:rsid w:val="00253D63"/>
    <w:rsid w:val="002569B7"/>
    <w:rsid w:val="002611BA"/>
    <w:rsid w:val="0026222D"/>
    <w:rsid w:val="002623FD"/>
    <w:rsid w:val="00262B3C"/>
    <w:rsid w:val="00262BFF"/>
    <w:rsid w:val="00262C3C"/>
    <w:rsid w:val="002638DE"/>
    <w:rsid w:val="00265049"/>
    <w:rsid w:val="00267C93"/>
    <w:rsid w:val="00267D98"/>
    <w:rsid w:val="0027158B"/>
    <w:rsid w:val="00272FF1"/>
    <w:rsid w:val="0027451B"/>
    <w:rsid w:val="00274FE7"/>
    <w:rsid w:val="0027514F"/>
    <w:rsid w:val="002757DD"/>
    <w:rsid w:val="00276370"/>
    <w:rsid w:val="002766BE"/>
    <w:rsid w:val="00280308"/>
    <w:rsid w:val="00281C6B"/>
    <w:rsid w:val="00281F68"/>
    <w:rsid w:val="002828CD"/>
    <w:rsid w:val="00282B55"/>
    <w:rsid w:val="00283332"/>
    <w:rsid w:val="002834FB"/>
    <w:rsid w:val="00283C78"/>
    <w:rsid w:val="002843B7"/>
    <w:rsid w:val="002847C5"/>
    <w:rsid w:val="00286110"/>
    <w:rsid w:val="00287256"/>
    <w:rsid w:val="0028747D"/>
    <w:rsid w:val="002900E7"/>
    <w:rsid w:val="00290A44"/>
    <w:rsid w:val="00291C7D"/>
    <w:rsid w:val="00292D27"/>
    <w:rsid w:val="0029304A"/>
    <w:rsid w:val="00294651"/>
    <w:rsid w:val="00294731"/>
    <w:rsid w:val="002968FD"/>
    <w:rsid w:val="002A47E8"/>
    <w:rsid w:val="002A783D"/>
    <w:rsid w:val="002A7A89"/>
    <w:rsid w:val="002B08C9"/>
    <w:rsid w:val="002B0B7E"/>
    <w:rsid w:val="002B0BEC"/>
    <w:rsid w:val="002B0F83"/>
    <w:rsid w:val="002B1CC6"/>
    <w:rsid w:val="002B24EB"/>
    <w:rsid w:val="002B28FE"/>
    <w:rsid w:val="002B5504"/>
    <w:rsid w:val="002B667D"/>
    <w:rsid w:val="002B6EC2"/>
    <w:rsid w:val="002C03BD"/>
    <w:rsid w:val="002C231D"/>
    <w:rsid w:val="002C3565"/>
    <w:rsid w:val="002C676D"/>
    <w:rsid w:val="002C6C0B"/>
    <w:rsid w:val="002D0235"/>
    <w:rsid w:val="002D0F2A"/>
    <w:rsid w:val="002D146D"/>
    <w:rsid w:val="002D1A10"/>
    <w:rsid w:val="002D1F04"/>
    <w:rsid w:val="002D297E"/>
    <w:rsid w:val="002D39CD"/>
    <w:rsid w:val="002D4D6F"/>
    <w:rsid w:val="002D711F"/>
    <w:rsid w:val="002D7433"/>
    <w:rsid w:val="002E2142"/>
    <w:rsid w:val="002E21A2"/>
    <w:rsid w:val="002E22CD"/>
    <w:rsid w:val="002E614A"/>
    <w:rsid w:val="002E77ED"/>
    <w:rsid w:val="002F04BF"/>
    <w:rsid w:val="002F053C"/>
    <w:rsid w:val="002F0991"/>
    <w:rsid w:val="002F1400"/>
    <w:rsid w:val="002F1EEC"/>
    <w:rsid w:val="002F2CAC"/>
    <w:rsid w:val="002F31C3"/>
    <w:rsid w:val="002F338C"/>
    <w:rsid w:val="002F354A"/>
    <w:rsid w:val="002F3A7B"/>
    <w:rsid w:val="002F3F88"/>
    <w:rsid w:val="002F3FA4"/>
    <w:rsid w:val="002F3FBE"/>
    <w:rsid w:val="002F3FF6"/>
    <w:rsid w:val="002F4705"/>
    <w:rsid w:val="00301EAD"/>
    <w:rsid w:val="00302CA1"/>
    <w:rsid w:val="003038E7"/>
    <w:rsid w:val="00303B36"/>
    <w:rsid w:val="003043FA"/>
    <w:rsid w:val="003045A7"/>
    <w:rsid w:val="00304848"/>
    <w:rsid w:val="003054D7"/>
    <w:rsid w:val="00306074"/>
    <w:rsid w:val="0030674A"/>
    <w:rsid w:val="00307093"/>
    <w:rsid w:val="003121B2"/>
    <w:rsid w:val="00312544"/>
    <w:rsid w:val="003125F5"/>
    <w:rsid w:val="00312C50"/>
    <w:rsid w:val="00312FB9"/>
    <w:rsid w:val="003137BC"/>
    <w:rsid w:val="003143A3"/>
    <w:rsid w:val="00314761"/>
    <w:rsid w:val="00314F63"/>
    <w:rsid w:val="00316392"/>
    <w:rsid w:val="00320DF0"/>
    <w:rsid w:val="0032150F"/>
    <w:rsid w:val="0032177E"/>
    <w:rsid w:val="00322A01"/>
    <w:rsid w:val="0032338A"/>
    <w:rsid w:val="00325051"/>
    <w:rsid w:val="00330066"/>
    <w:rsid w:val="00330AE3"/>
    <w:rsid w:val="00330C33"/>
    <w:rsid w:val="00331307"/>
    <w:rsid w:val="0033205C"/>
    <w:rsid w:val="003321FF"/>
    <w:rsid w:val="003324C3"/>
    <w:rsid w:val="00333708"/>
    <w:rsid w:val="00333E72"/>
    <w:rsid w:val="00337412"/>
    <w:rsid w:val="00337B28"/>
    <w:rsid w:val="003404B5"/>
    <w:rsid w:val="00341ACD"/>
    <w:rsid w:val="003439E6"/>
    <w:rsid w:val="00343CFA"/>
    <w:rsid w:val="0034435F"/>
    <w:rsid w:val="003452ED"/>
    <w:rsid w:val="003459BC"/>
    <w:rsid w:val="003473C1"/>
    <w:rsid w:val="00347667"/>
    <w:rsid w:val="003507DB"/>
    <w:rsid w:val="003511B7"/>
    <w:rsid w:val="003525AC"/>
    <w:rsid w:val="00354820"/>
    <w:rsid w:val="003558B5"/>
    <w:rsid w:val="00356F7E"/>
    <w:rsid w:val="00357740"/>
    <w:rsid w:val="00360BC3"/>
    <w:rsid w:val="003616B6"/>
    <w:rsid w:val="0036404E"/>
    <w:rsid w:val="00365F82"/>
    <w:rsid w:val="00367074"/>
    <w:rsid w:val="00370F0D"/>
    <w:rsid w:val="00371E33"/>
    <w:rsid w:val="003722B3"/>
    <w:rsid w:val="003728E4"/>
    <w:rsid w:val="0037717B"/>
    <w:rsid w:val="003807EC"/>
    <w:rsid w:val="00380EA8"/>
    <w:rsid w:val="0038136F"/>
    <w:rsid w:val="0038164D"/>
    <w:rsid w:val="00383134"/>
    <w:rsid w:val="003840DB"/>
    <w:rsid w:val="003844CE"/>
    <w:rsid w:val="003847A3"/>
    <w:rsid w:val="00387BE3"/>
    <w:rsid w:val="0039062E"/>
    <w:rsid w:val="003907C6"/>
    <w:rsid w:val="00392549"/>
    <w:rsid w:val="0039291A"/>
    <w:rsid w:val="00393A45"/>
    <w:rsid w:val="00393AE5"/>
    <w:rsid w:val="00393F15"/>
    <w:rsid w:val="003955C2"/>
    <w:rsid w:val="00395DB5"/>
    <w:rsid w:val="00396014"/>
    <w:rsid w:val="00396E1F"/>
    <w:rsid w:val="003972F3"/>
    <w:rsid w:val="003A1316"/>
    <w:rsid w:val="003A20D2"/>
    <w:rsid w:val="003A2D39"/>
    <w:rsid w:val="003A3396"/>
    <w:rsid w:val="003A61D1"/>
    <w:rsid w:val="003A6D7C"/>
    <w:rsid w:val="003A7D82"/>
    <w:rsid w:val="003B109B"/>
    <w:rsid w:val="003B31DC"/>
    <w:rsid w:val="003B35E0"/>
    <w:rsid w:val="003B606F"/>
    <w:rsid w:val="003B61F7"/>
    <w:rsid w:val="003B6AA5"/>
    <w:rsid w:val="003B6F97"/>
    <w:rsid w:val="003B777B"/>
    <w:rsid w:val="003C0A3E"/>
    <w:rsid w:val="003C1A21"/>
    <w:rsid w:val="003C5B55"/>
    <w:rsid w:val="003C7446"/>
    <w:rsid w:val="003D0227"/>
    <w:rsid w:val="003D02D6"/>
    <w:rsid w:val="003D05D8"/>
    <w:rsid w:val="003D37E7"/>
    <w:rsid w:val="003D4F41"/>
    <w:rsid w:val="003D4F9D"/>
    <w:rsid w:val="003D6874"/>
    <w:rsid w:val="003D6A73"/>
    <w:rsid w:val="003D72F9"/>
    <w:rsid w:val="003D761F"/>
    <w:rsid w:val="003D771E"/>
    <w:rsid w:val="003E030A"/>
    <w:rsid w:val="003E0804"/>
    <w:rsid w:val="003E2BE0"/>
    <w:rsid w:val="003E404F"/>
    <w:rsid w:val="003E59E6"/>
    <w:rsid w:val="003E6E4F"/>
    <w:rsid w:val="003F0ED9"/>
    <w:rsid w:val="003F1929"/>
    <w:rsid w:val="003F210D"/>
    <w:rsid w:val="003F2D93"/>
    <w:rsid w:val="003F359C"/>
    <w:rsid w:val="003F4069"/>
    <w:rsid w:val="003F5078"/>
    <w:rsid w:val="003F50D5"/>
    <w:rsid w:val="003F53E4"/>
    <w:rsid w:val="003F54B9"/>
    <w:rsid w:val="003F5FF3"/>
    <w:rsid w:val="003F7928"/>
    <w:rsid w:val="0040237B"/>
    <w:rsid w:val="004023A1"/>
    <w:rsid w:val="0040411B"/>
    <w:rsid w:val="00404F7E"/>
    <w:rsid w:val="00405F59"/>
    <w:rsid w:val="00407182"/>
    <w:rsid w:val="00407267"/>
    <w:rsid w:val="00407DA6"/>
    <w:rsid w:val="004104FF"/>
    <w:rsid w:val="00411137"/>
    <w:rsid w:val="00411547"/>
    <w:rsid w:val="0041299E"/>
    <w:rsid w:val="00412A11"/>
    <w:rsid w:val="00412C58"/>
    <w:rsid w:val="004131A7"/>
    <w:rsid w:val="004147F8"/>
    <w:rsid w:val="00415431"/>
    <w:rsid w:val="004155AF"/>
    <w:rsid w:val="00415C6D"/>
    <w:rsid w:val="00415DF0"/>
    <w:rsid w:val="00416019"/>
    <w:rsid w:val="00417A54"/>
    <w:rsid w:val="004200EB"/>
    <w:rsid w:val="004206C7"/>
    <w:rsid w:val="00420824"/>
    <w:rsid w:val="00420C46"/>
    <w:rsid w:val="00421A56"/>
    <w:rsid w:val="00422E68"/>
    <w:rsid w:val="00423012"/>
    <w:rsid w:val="0042364D"/>
    <w:rsid w:val="004237B3"/>
    <w:rsid w:val="00425552"/>
    <w:rsid w:val="004265CC"/>
    <w:rsid w:val="00426811"/>
    <w:rsid w:val="00427615"/>
    <w:rsid w:val="00427AF1"/>
    <w:rsid w:val="00427B99"/>
    <w:rsid w:val="00430530"/>
    <w:rsid w:val="004309D8"/>
    <w:rsid w:val="0043190C"/>
    <w:rsid w:val="00431F40"/>
    <w:rsid w:val="004325E9"/>
    <w:rsid w:val="0043284A"/>
    <w:rsid w:val="0043478E"/>
    <w:rsid w:val="00434F81"/>
    <w:rsid w:val="00440A1A"/>
    <w:rsid w:val="00441A15"/>
    <w:rsid w:val="00442DFF"/>
    <w:rsid w:val="004436A7"/>
    <w:rsid w:val="004449CD"/>
    <w:rsid w:val="004451A1"/>
    <w:rsid w:val="00445982"/>
    <w:rsid w:val="004467FB"/>
    <w:rsid w:val="0044712E"/>
    <w:rsid w:val="00447763"/>
    <w:rsid w:val="00450B49"/>
    <w:rsid w:val="00452642"/>
    <w:rsid w:val="004533DC"/>
    <w:rsid w:val="004549EF"/>
    <w:rsid w:val="00454A26"/>
    <w:rsid w:val="00454E80"/>
    <w:rsid w:val="00455E13"/>
    <w:rsid w:val="004560F9"/>
    <w:rsid w:val="004613AF"/>
    <w:rsid w:val="0046266E"/>
    <w:rsid w:val="004640F7"/>
    <w:rsid w:val="00465589"/>
    <w:rsid w:val="00465DB1"/>
    <w:rsid w:val="00467065"/>
    <w:rsid w:val="0046711C"/>
    <w:rsid w:val="00467DFC"/>
    <w:rsid w:val="00471CA8"/>
    <w:rsid w:val="00474275"/>
    <w:rsid w:val="004748CD"/>
    <w:rsid w:val="00474E0E"/>
    <w:rsid w:val="00475AE6"/>
    <w:rsid w:val="00476441"/>
    <w:rsid w:val="00481B07"/>
    <w:rsid w:val="00482392"/>
    <w:rsid w:val="0048368C"/>
    <w:rsid w:val="00485452"/>
    <w:rsid w:val="00485949"/>
    <w:rsid w:val="00485B20"/>
    <w:rsid w:val="00486BE3"/>
    <w:rsid w:val="004906F3"/>
    <w:rsid w:val="00491FB0"/>
    <w:rsid w:val="004926F6"/>
    <w:rsid w:val="00493028"/>
    <w:rsid w:val="00493D4B"/>
    <w:rsid w:val="00496783"/>
    <w:rsid w:val="0049717E"/>
    <w:rsid w:val="004A18DA"/>
    <w:rsid w:val="004A1DBB"/>
    <w:rsid w:val="004A3707"/>
    <w:rsid w:val="004A60A6"/>
    <w:rsid w:val="004B01CD"/>
    <w:rsid w:val="004B074C"/>
    <w:rsid w:val="004B07BF"/>
    <w:rsid w:val="004B0A4D"/>
    <w:rsid w:val="004B0C40"/>
    <w:rsid w:val="004B0DD2"/>
    <w:rsid w:val="004B4355"/>
    <w:rsid w:val="004C1231"/>
    <w:rsid w:val="004C25AC"/>
    <w:rsid w:val="004C28FE"/>
    <w:rsid w:val="004C317F"/>
    <w:rsid w:val="004C487D"/>
    <w:rsid w:val="004C52E5"/>
    <w:rsid w:val="004C572D"/>
    <w:rsid w:val="004C6067"/>
    <w:rsid w:val="004C7D09"/>
    <w:rsid w:val="004D0D86"/>
    <w:rsid w:val="004D131D"/>
    <w:rsid w:val="004D3177"/>
    <w:rsid w:val="004D33AC"/>
    <w:rsid w:val="004D3A36"/>
    <w:rsid w:val="004D7F84"/>
    <w:rsid w:val="004E1321"/>
    <w:rsid w:val="004E3C63"/>
    <w:rsid w:val="004E3DC5"/>
    <w:rsid w:val="004E3E6F"/>
    <w:rsid w:val="004E550A"/>
    <w:rsid w:val="004F2C06"/>
    <w:rsid w:val="004F2F60"/>
    <w:rsid w:val="004F4B95"/>
    <w:rsid w:val="004F4C9A"/>
    <w:rsid w:val="004F57DB"/>
    <w:rsid w:val="004F6210"/>
    <w:rsid w:val="004F6D31"/>
    <w:rsid w:val="004F6FA1"/>
    <w:rsid w:val="00501092"/>
    <w:rsid w:val="00502603"/>
    <w:rsid w:val="00502814"/>
    <w:rsid w:val="00502DA4"/>
    <w:rsid w:val="00502F3C"/>
    <w:rsid w:val="0050441B"/>
    <w:rsid w:val="00505451"/>
    <w:rsid w:val="0050617A"/>
    <w:rsid w:val="005066B3"/>
    <w:rsid w:val="00507918"/>
    <w:rsid w:val="00510AB3"/>
    <w:rsid w:val="005113AB"/>
    <w:rsid w:val="0051213E"/>
    <w:rsid w:val="00512B51"/>
    <w:rsid w:val="00514129"/>
    <w:rsid w:val="0051656A"/>
    <w:rsid w:val="005177B1"/>
    <w:rsid w:val="005178AE"/>
    <w:rsid w:val="00520C78"/>
    <w:rsid w:val="005219B0"/>
    <w:rsid w:val="00523D7E"/>
    <w:rsid w:val="00525E8C"/>
    <w:rsid w:val="0052677F"/>
    <w:rsid w:val="005267C5"/>
    <w:rsid w:val="00527E89"/>
    <w:rsid w:val="00531364"/>
    <w:rsid w:val="0053174B"/>
    <w:rsid w:val="00533E9F"/>
    <w:rsid w:val="00533FD5"/>
    <w:rsid w:val="00534610"/>
    <w:rsid w:val="00540987"/>
    <w:rsid w:val="00541E81"/>
    <w:rsid w:val="00542D26"/>
    <w:rsid w:val="00542FC5"/>
    <w:rsid w:val="00544814"/>
    <w:rsid w:val="00546A23"/>
    <w:rsid w:val="00547198"/>
    <w:rsid w:val="0055113A"/>
    <w:rsid w:val="00553433"/>
    <w:rsid w:val="00553A2E"/>
    <w:rsid w:val="0055712A"/>
    <w:rsid w:val="00557814"/>
    <w:rsid w:val="0056075D"/>
    <w:rsid w:val="00560C1E"/>
    <w:rsid w:val="00560F1A"/>
    <w:rsid w:val="005616BC"/>
    <w:rsid w:val="005625FC"/>
    <w:rsid w:val="005647E7"/>
    <w:rsid w:val="00565F67"/>
    <w:rsid w:val="00570DF7"/>
    <w:rsid w:val="00570FC2"/>
    <w:rsid w:val="00572984"/>
    <w:rsid w:val="00573E84"/>
    <w:rsid w:val="00573F4D"/>
    <w:rsid w:val="0057439F"/>
    <w:rsid w:val="00574D23"/>
    <w:rsid w:val="00575F4B"/>
    <w:rsid w:val="00576395"/>
    <w:rsid w:val="0057667C"/>
    <w:rsid w:val="00576AAD"/>
    <w:rsid w:val="00580A3D"/>
    <w:rsid w:val="00581509"/>
    <w:rsid w:val="00583380"/>
    <w:rsid w:val="00583EF5"/>
    <w:rsid w:val="00584487"/>
    <w:rsid w:val="00585AF1"/>
    <w:rsid w:val="0059099B"/>
    <w:rsid w:val="00590A78"/>
    <w:rsid w:val="00590B95"/>
    <w:rsid w:val="00591BB9"/>
    <w:rsid w:val="005927B8"/>
    <w:rsid w:val="0059358E"/>
    <w:rsid w:val="00593986"/>
    <w:rsid w:val="00594393"/>
    <w:rsid w:val="0059446C"/>
    <w:rsid w:val="00596E55"/>
    <w:rsid w:val="005A1405"/>
    <w:rsid w:val="005A1FF0"/>
    <w:rsid w:val="005A28D1"/>
    <w:rsid w:val="005A3751"/>
    <w:rsid w:val="005A6D6B"/>
    <w:rsid w:val="005B005F"/>
    <w:rsid w:val="005B131B"/>
    <w:rsid w:val="005B1A29"/>
    <w:rsid w:val="005B1E4C"/>
    <w:rsid w:val="005B3118"/>
    <w:rsid w:val="005B386F"/>
    <w:rsid w:val="005B466A"/>
    <w:rsid w:val="005B6FE6"/>
    <w:rsid w:val="005B769A"/>
    <w:rsid w:val="005C02BF"/>
    <w:rsid w:val="005C0A3D"/>
    <w:rsid w:val="005C289B"/>
    <w:rsid w:val="005C36E3"/>
    <w:rsid w:val="005C56BD"/>
    <w:rsid w:val="005C6F76"/>
    <w:rsid w:val="005C7061"/>
    <w:rsid w:val="005D1337"/>
    <w:rsid w:val="005D2E1D"/>
    <w:rsid w:val="005D3497"/>
    <w:rsid w:val="005D3DEC"/>
    <w:rsid w:val="005D486A"/>
    <w:rsid w:val="005D4C6E"/>
    <w:rsid w:val="005D507F"/>
    <w:rsid w:val="005D668B"/>
    <w:rsid w:val="005D6C88"/>
    <w:rsid w:val="005D6E2F"/>
    <w:rsid w:val="005D7AA8"/>
    <w:rsid w:val="005E05F0"/>
    <w:rsid w:val="005E1B72"/>
    <w:rsid w:val="005E243B"/>
    <w:rsid w:val="005E77BD"/>
    <w:rsid w:val="005F08A0"/>
    <w:rsid w:val="005F1059"/>
    <w:rsid w:val="005F231B"/>
    <w:rsid w:val="005F2D6F"/>
    <w:rsid w:val="005F3F3D"/>
    <w:rsid w:val="005F4893"/>
    <w:rsid w:val="005F6317"/>
    <w:rsid w:val="005F6466"/>
    <w:rsid w:val="005F6919"/>
    <w:rsid w:val="00600178"/>
    <w:rsid w:val="0060069D"/>
    <w:rsid w:val="00603ECD"/>
    <w:rsid w:val="0060491B"/>
    <w:rsid w:val="00605544"/>
    <w:rsid w:val="00605BAF"/>
    <w:rsid w:val="00605DB5"/>
    <w:rsid w:val="00605FCE"/>
    <w:rsid w:val="00606758"/>
    <w:rsid w:val="006068CE"/>
    <w:rsid w:val="006069FD"/>
    <w:rsid w:val="00607987"/>
    <w:rsid w:val="00610A36"/>
    <w:rsid w:val="00611598"/>
    <w:rsid w:val="00612495"/>
    <w:rsid w:val="0061265B"/>
    <w:rsid w:val="006143A4"/>
    <w:rsid w:val="00615903"/>
    <w:rsid w:val="006165DE"/>
    <w:rsid w:val="00617069"/>
    <w:rsid w:val="0062068B"/>
    <w:rsid w:val="006209A2"/>
    <w:rsid w:val="00621018"/>
    <w:rsid w:val="00625487"/>
    <w:rsid w:val="00626BA7"/>
    <w:rsid w:val="00627F26"/>
    <w:rsid w:val="00630FD8"/>
    <w:rsid w:val="00631B62"/>
    <w:rsid w:val="00633BD9"/>
    <w:rsid w:val="00633FAE"/>
    <w:rsid w:val="00637471"/>
    <w:rsid w:val="00640414"/>
    <w:rsid w:val="0064050A"/>
    <w:rsid w:val="00640CF2"/>
    <w:rsid w:val="00640FC5"/>
    <w:rsid w:val="00646056"/>
    <w:rsid w:val="00646674"/>
    <w:rsid w:val="00647A09"/>
    <w:rsid w:val="00650204"/>
    <w:rsid w:val="0065048B"/>
    <w:rsid w:val="00650997"/>
    <w:rsid w:val="0065476F"/>
    <w:rsid w:val="0065595C"/>
    <w:rsid w:val="00661288"/>
    <w:rsid w:val="0066197B"/>
    <w:rsid w:val="006656CD"/>
    <w:rsid w:val="00665AF8"/>
    <w:rsid w:val="00665CEF"/>
    <w:rsid w:val="0067150A"/>
    <w:rsid w:val="00673045"/>
    <w:rsid w:val="006735C6"/>
    <w:rsid w:val="00674E45"/>
    <w:rsid w:val="00675263"/>
    <w:rsid w:val="0067560F"/>
    <w:rsid w:val="00675C54"/>
    <w:rsid w:val="0067788E"/>
    <w:rsid w:val="00682AE7"/>
    <w:rsid w:val="00682C72"/>
    <w:rsid w:val="006854EC"/>
    <w:rsid w:val="00685FED"/>
    <w:rsid w:val="00686D6F"/>
    <w:rsid w:val="00690789"/>
    <w:rsid w:val="00692715"/>
    <w:rsid w:val="00693787"/>
    <w:rsid w:val="006958DA"/>
    <w:rsid w:val="00695D32"/>
    <w:rsid w:val="00697BBF"/>
    <w:rsid w:val="00697E81"/>
    <w:rsid w:val="006A0118"/>
    <w:rsid w:val="006A021B"/>
    <w:rsid w:val="006A32B1"/>
    <w:rsid w:val="006A3429"/>
    <w:rsid w:val="006A59F7"/>
    <w:rsid w:val="006A5B43"/>
    <w:rsid w:val="006A6D75"/>
    <w:rsid w:val="006A72A6"/>
    <w:rsid w:val="006A7AA4"/>
    <w:rsid w:val="006B038B"/>
    <w:rsid w:val="006B087F"/>
    <w:rsid w:val="006B0912"/>
    <w:rsid w:val="006B2067"/>
    <w:rsid w:val="006B2857"/>
    <w:rsid w:val="006B5617"/>
    <w:rsid w:val="006B6060"/>
    <w:rsid w:val="006B60E3"/>
    <w:rsid w:val="006B68AB"/>
    <w:rsid w:val="006C2F94"/>
    <w:rsid w:val="006C3256"/>
    <w:rsid w:val="006C425A"/>
    <w:rsid w:val="006C5417"/>
    <w:rsid w:val="006C61DE"/>
    <w:rsid w:val="006C6D9A"/>
    <w:rsid w:val="006C6DA3"/>
    <w:rsid w:val="006C73FE"/>
    <w:rsid w:val="006C7577"/>
    <w:rsid w:val="006D028A"/>
    <w:rsid w:val="006D0866"/>
    <w:rsid w:val="006D1447"/>
    <w:rsid w:val="006D1BD7"/>
    <w:rsid w:val="006D1BED"/>
    <w:rsid w:val="006D1C65"/>
    <w:rsid w:val="006D3241"/>
    <w:rsid w:val="006D375D"/>
    <w:rsid w:val="006D3C67"/>
    <w:rsid w:val="006D4301"/>
    <w:rsid w:val="006D51D1"/>
    <w:rsid w:val="006D6AD3"/>
    <w:rsid w:val="006E0541"/>
    <w:rsid w:val="006E1799"/>
    <w:rsid w:val="006E1C1F"/>
    <w:rsid w:val="006E290D"/>
    <w:rsid w:val="006E4C0C"/>
    <w:rsid w:val="006E630B"/>
    <w:rsid w:val="006E68E3"/>
    <w:rsid w:val="006E71B5"/>
    <w:rsid w:val="006F25FC"/>
    <w:rsid w:val="006F2F0C"/>
    <w:rsid w:val="006F30A2"/>
    <w:rsid w:val="006F5919"/>
    <w:rsid w:val="007027BB"/>
    <w:rsid w:val="00703F78"/>
    <w:rsid w:val="00704042"/>
    <w:rsid w:val="00706DC3"/>
    <w:rsid w:val="00707207"/>
    <w:rsid w:val="007078BE"/>
    <w:rsid w:val="00707CF0"/>
    <w:rsid w:val="00707FF2"/>
    <w:rsid w:val="00710BFE"/>
    <w:rsid w:val="00711AD5"/>
    <w:rsid w:val="00711E3C"/>
    <w:rsid w:val="00712950"/>
    <w:rsid w:val="00713204"/>
    <w:rsid w:val="00714CCC"/>
    <w:rsid w:val="00716CFC"/>
    <w:rsid w:val="007209AF"/>
    <w:rsid w:val="00722DFF"/>
    <w:rsid w:val="00723AAE"/>
    <w:rsid w:val="00724B49"/>
    <w:rsid w:val="00724FFE"/>
    <w:rsid w:val="00725BFC"/>
    <w:rsid w:val="007270B8"/>
    <w:rsid w:val="00731A33"/>
    <w:rsid w:val="007360FB"/>
    <w:rsid w:val="0073668E"/>
    <w:rsid w:val="0073707F"/>
    <w:rsid w:val="00737ADA"/>
    <w:rsid w:val="00737DDF"/>
    <w:rsid w:val="00743069"/>
    <w:rsid w:val="00744AC4"/>
    <w:rsid w:val="00745DD9"/>
    <w:rsid w:val="00746233"/>
    <w:rsid w:val="00746E2C"/>
    <w:rsid w:val="007476C9"/>
    <w:rsid w:val="0075078C"/>
    <w:rsid w:val="00752032"/>
    <w:rsid w:val="00752A42"/>
    <w:rsid w:val="00753E5C"/>
    <w:rsid w:val="007543A7"/>
    <w:rsid w:val="00755B71"/>
    <w:rsid w:val="00756231"/>
    <w:rsid w:val="00763C58"/>
    <w:rsid w:val="00763E09"/>
    <w:rsid w:val="0076503C"/>
    <w:rsid w:val="00766CB0"/>
    <w:rsid w:val="007679BB"/>
    <w:rsid w:val="007706EC"/>
    <w:rsid w:val="007721AC"/>
    <w:rsid w:val="007722E9"/>
    <w:rsid w:val="00772878"/>
    <w:rsid w:val="00773B97"/>
    <w:rsid w:val="00773BF3"/>
    <w:rsid w:val="007741AC"/>
    <w:rsid w:val="007741EB"/>
    <w:rsid w:val="007746AC"/>
    <w:rsid w:val="007746EA"/>
    <w:rsid w:val="0077495E"/>
    <w:rsid w:val="00775334"/>
    <w:rsid w:val="007754A9"/>
    <w:rsid w:val="00775A83"/>
    <w:rsid w:val="00775E86"/>
    <w:rsid w:val="00776D01"/>
    <w:rsid w:val="00777487"/>
    <w:rsid w:val="007802DD"/>
    <w:rsid w:val="007806A0"/>
    <w:rsid w:val="00780EF1"/>
    <w:rsid w:val="00781556"/>
    <w:rsid w:val="00781B0D"/>
    <w:rsid w:val="0078440B"/>
    <w:rsid w:val="00787D10"/>
    <w:rsid w:val="00790355"/>
    <w:rsid w:val="00790CAC"/>
    <w:rsid w:val="0079155C"/>
    <w:rsid w:val="00791D57"/>
    <w:rsid w:val="007925A0"/>
    <w:rsid w:val="007926C9"/>
    <w:rsid w:val="00793469"/>
    <w:rsid w:val="00793F67"/>
    <w:rsid w:val="0079474D"/>
    <w:rsid w:val="00795C9F"/>
    <w:rsid w:val="007963DC"/>
    <w:rsid w:val="007A00BF"/>
    <w:rsid w:val="007A0BB9"/>
    <w:rsid w:val="007A136B"/>
    <w:rsid w:val="007A1601"/>
    <w:rsid w:val="007A21A1"/>
    <w:rsid w:val="007A2D68"/>
    <w:rsid w:val="007A2E99"/>
    <w:rsid w:val="007A511D"/>
    <w:rsid w:val="007A5BCF"/>
    <w:rsid w:val="007A7CB4"/>
    <w:rsid w:val="007B1182"/>
    <w:rsid w:val="007B28B1"/>
    <w:rsid w:val="007B28FF"/>
    <w:rsid w:val="007B3668"/>
    <w:rsid w:val="007B3B85"/>
    <w:rsid w:val="007B69D6"/>
    <w:rsid w:val="007B6B88"/>
    <w:rsid w:val="007B7967"/>
    <w:rsid w:val="007C0BD8"/>
    <w:rsid w:val="007C3180"/>
    <w:rsid w:val="007C4907"/>
    <w:rsid w:val="007C4B3A"/>
    <w:rsid w:val="007C53D3"/>
    <w:rsid w:val="007C5E6A"/>
    <w:rsid w:val="007C698C"/>
    <w:rsid w:val="007C7146"/>
    <w:rsid w:val="007C741B"/>
    <w:rsid w:val="007C7DB6"/>
    <w:rsid w:val="007D065C"/>
    <w:rsid w:val="007D1C17"/>
    <w:rsid w:val="007D4050"/>
    <w:rsid w:val="007D4825"/>
    <w:rsid w:val="007D4A4F"/>
    <w:rsid w:val="007D4A54"/>
    <w:rsid w:val="007D5C8F"/>
    <w:rsid w:val="007E013A"/>
    <w:rsid w:val="007E37D3"/>
    <w:rsid w:val="007E390D"/>
    <w:rsid w:val="007E4418"/>
    <w:rsid w:val="007E4735"/>
    <w:rsid w:val="007E68AD"/>
    <w:rsid w:val="007F0CA5"/>
    <w:rsid w:val="007F400F"/>
    <w:rsid w:val="007F430C"/>
    <w:rsid w:val="007F4BE7"/>
    <w:rsid w:val="007F4F84"/>
    <w:rsid w:val="007F5B28"/>
    <w:rsid w:val="007F6071"/>
    <w:rsid w:val="007F6484"/>
    <w:rsid w:val="007F6B13"/>
    <w:rsid w:val="007F7173"/>
    <w:rsid w:val="007F7465"/>
    <w:rsid w:val="00800DE1"/>
    <w:rsid w:val="00801570"/>
    <w:rsid w:val="00802579"/>
    <w:rsid w:val="00802914"/>
    <w:rsid w:val="00802C13"/>
    <w:rsid w:val="00802E78"/>
    <w:rsid w:val="00803803"/>
    <w:rsid w:val="00803BFA"/>
    <w:rsid w:val="008042D9"/>
    <w:rsid w:val="008047E4"/>
    <w:rsid w:val="00804AE5"/>
    <w:rsid w:val="00804CA0"/>
    <w:rsid w:val="00804FA2"/>
    <w:rsid w:val="00805749"/>
    <w:rsid w:val="008110DC"/>
    <w:rsid w:val="008125BF"/>
    <w:rsid w:val="00813A20"/>
    <w:rsid w:val="00813C43"/>
    <w:rsid w:val="00815B3F"/>
    <w:rsid w:val="00815EE6"/>
    <w:rsid w:val="00816052"/>
    <w:rsid w:val="008161CE"/>
    <w:rsid w:val="008164FF"/>
    <w:rsid w:val="00816D32"/>
    <w:rsid w:val="0082073D"/>
    <w:rsid w:val="00820B5D"/>
    <w:rsid w:val="008216A8"/>
    <w:rsid w:val="008221EA"/>
    <w:rsid w:val="0082232A"/>
    <w:rsid w:val="00827623"/>
    <w:rsid w:val="008278C1"/>
    <w:rsid w:val="008304C9"/>
    <w:rsid w:val="008338DA"/>
    <w:rsid w:val="00833D0A"/>
    <w:rsid w:val="008346B9"/>
    <w:rsid w:val="00834700"/>
    <w:rsid w:val="008347FF"/>
    <w:rsid w:val="00835796"/>
    <w:rsid w:val="00835E6C"/>
    <w:rsid w:val="00840D47"/>
    <w:rsid w:val="008436BA"/>
    <w:rsid w:val="00845375"/>
    <w:rsid w:val="0085155B"/>
    <w:rsid w:val="008536D8"/>
    <w:rsid w:val="00854121"/>
    <w:rsid w:val="0085464F"/>
    <w:rsid w:val="00856117"/>
    <w:rsid w:val="008561DC"/>
    <w:rsid w:val="008568EC"/>
    <w:rsid w:val="00857B0B"/>
    <w:rsid w:val="008602B6"/>
    <w:rsid w:val="008607AC"/>
    <w:rsid w:val="00860DE6"/>
    <w:rsid w:val="00860E04"/>
    <w:rsid w:val="00861922"/>
    <w:rsid w:val="00862F87"/>
    <w:rsid w:val="00864C14"/>
    <w:rsid w:val="00866281"/>
    <w:rsid w:val="00867BB8"/>
    <w:rsid w:val="008701C9"/>
    <w:rsid w:val="0087073C"/>
    <w:rsid w:val="00870AED"/>
    <w:rsid w:val="00870B4B"/>
    <w:rsid w:val="008712CA"/>
    <w:rsid w:val="00871414"/>
    <w:rsid w:val="008747B3"/>
    <w:rsid w:val="00876237"/>
    <w:rsid w:val="00876D79"/>
    <w:rsid w:val="00876EA1"/>
    <w:rsid w:val="00880D6F"/>
    <w:rsid w:val="00882A97"/>
    <w:rsid w:val="0089044B"/>
    <w:rsid w:val="00891244"/>
    <w:rsid w:val="0089244F"/>
    <w:rsid w:val="0089257E"/>
    <w:rsid w:val="00895301"/>
    <w:rsid w:val="008964D1"/>
    <w:rsid w:val="008A27B2"/>
    <w:rsid w:val="008A2952"/>
    <w:rsid w:val="008A35C8"/>
    <w:rsid w:val="008A410F"/>
    <w:rsid w:val="008A5756"/>
    <w:rsid w:val="008A6439"/>
    <w:rsid w:val="008A6878"/>
    <w:rsid w:val="008A6D38"/>
    <w:rsid w:val="008B11E5"/>
    <w:rsid w:val="008B17B7"/>
    <w:rsid w:val="008B1A71"/>
    <w:rsid w:val="008B3EB9"/>
    <w:rsid w:val="008B4554"/>
    <w:rsid w:val="008B45C2"/>
    <w:rsid w:val="008B4F96"/>
    <w:rsid w:val="008B5F1D"/>
    <w:rsid w:val="008B5F32"/>
    <w:rsid w:val="008B6C05"/>
    <w:rsid w:val="008B704C"/>
    <w:rsid w:val="008C0E73"/>
    <w:rsid w:val="008C25D2"/>
    <w:rsid w:val="008C467A"/>
    <w:rsid w:val="008C6D8B"/>
    <w:rsid w:val="008D15C6"/>
    <w:rsid w:val="008D2180"/>
    <w:rsid w:val="008D4277"/>
    <w:rsid w:val="008D5115"/>
    <w:rsid w:val="008D5D9C"/>
    <w:rsid w:val="008D5F15"/>
    <w:rsid w:val="008D685C"/>
    <w:rsid w:val="008D6A69"/>
    <w:rsid w:val="008D71B4"/>
    <w:rsid w:val="008E0909"/>
    <w:rsid w:val="008E0D78"/>
    <w:rsid w:val="008E14B6"/>
    <w:rsid w:val="008E15AB"/>
    <w:rsid w:val="008E2CF5"/>
    <w:rsid w:val="008E2E01"/>
    <w:rsid w:val="008E41FE"/>
    <w:rsid w:val="008E4297"/>
    <w:rsid w:val="008E4945"/>
    <w:rsid w:val="008E4974"/>
    <w:rsid w:val="008E55EE"/>
    <w:rsid w:val="008E611E"/>
    <w:rsid w:val="008E7DB7"/>
    <w:rsid w:val="008E7E2A"/>
    <w:rsid w:val="008F0865"/>
    <w:rsid w:val="008F0C8D"/>
    <w:rsid w:val="008F1491"/>
    <w:rsid w:val="008F2421"/>
    <w:rsid w:val="008F398B"/>
    <w:rsid w:val="008F3D64"/>
    <w:rsid w:val="008F41C3"/>
    <w:rsid w:val="008F7C46"/>
    <w:rsid w:val="009009AD"/>
    <w:rsid w:val="009034D9"/>
    <w:rsid w:val="00903C1E"/>
    <w:rsid w:val="00905516"/>
    <w:rsid w:val="00906BE0"/>
    <w:rsid w:val="0091023C"/>
    <w:rsid w:val="00913B27"/>
    <w:rsid w:val="00914C36"/>
    <w:rsid w:val="009155D4"/>
    <w:rsid w:val="009201A5"/>
    <w:rsid w:val="00923C30"/>
    <w:rsid w:val="00923D32"/>
    <w:rsid w:val="00923E3E"/>
    <w:rsid w:val="0092482E"/>
    <w:rsid w:val="00924BD3"/>
    <w:rsid w:val="00924FFB"/>
    <w:rsid w:val="00926226"/>
    <w:rsid w:val="0093048C"/>
    <w:rsid w:val="00930C13"/>
    <w:rsid w:val="00931315"/>
    <w:rsid w:val="00932EBF"/>
    <w:rsid w:val="00933A57"/>
    <w:rsid w:val="00935C50"/>
    <w:rsid w:val="0094062D"/>
    <w:rsid w:val="00941A62"/>
    <w:rsid w:val="00941CE5"/>
    <w:rsid w:val="009425F6"/>
    <w:rsid w:val="009435C4"/>
    <w:rsid w:val="00944542"/>
    <w:rsid w:val="00944F50"/>
    <w:rsid w:val="00945D0C"/>
    <w:rsid w:val="009520BE"/>
    <w:rsid w:val="00953067"/>
    <w:rsid w:val="00953F85"/>
    <w:rsid w:val="00955923"/>
    <w:rsid w:val="0095673D"/>
    <w:rsid w:val="00964F49"/>
    <w:rsid w:val="009702C0"/>
    <w:rsid w:val="00972012"/>
    <w:rsid w:val="009729CD"/>
    <w:rsid w:val="00973874"/>
    <w:rsid w:val="009747D7"/>
    <w:rsid w:val="009772DA"/>
    <w:rsid w:val="00977E05"/>
    <w:rsid w:val="009806B9"/>
    <w:rsid w:val="00982761"/>
    <w:rsid w:val="00983FDC"/>
    <w:rsid w:val="00984021"/>
    <w:rsid w:val="00984464"/>
    <w:rsid w:val="009849B1"/>
    <w:rsid w:val="00984C3C"/>
    <w:rsid w:val="009850C4"/>
    <w:rsid w:val="00986A1F"/>
    <w:rsid w:val="00987ACA"/>
    <w:rsid w:val="00990829"/>
    <w:rsid w:val="00991311"/>
    <w:rsid w:val="00992954"/>
    <w:rsid w:val="009963CB"/>
    <w:rsid w:val="00996B83"/>
    <w:rsid w:val="00997374"/>
    <w:rsid w:val="009974E4"/>
    <w:rsid w:val="009A0B9F"/>
    <w:rsid w:val="009A14E7"/>
    <w:rsid w:val="009A1B82"/>
    <w:rsid w:val="009A3217"/>
    <w:rsid w:val="009A322C"/>
    <w:rsid w:val="009A5AA3"/>
    <w:rsid w:val="009A7763"/>
    <w:rsid w:val="009B02F8"/>
    <w:rsid w:val="009B0A6A"/>
    <w:rsid w:val="009B353B"/>
    <w:rsid w:val="009B506C"/>
    <w:rsid w:val="009B5AD3"/>
    <w:rsid w:val="009B6AE5"/>
    <w:rsid w:val="009B7D30"/>
    <w:rsid w:val="009C0EA2"/>
    <w:rsid w:val="009C2709"/>
    <w:rsid w:val="009C28B5"/>
    <w:rsid w:val="009C2A6D"/>
    <w:rsid w:val="009C32D4"/>
    <w:rsid w:val="009C54CF"/>
    <w:rsid w:val="009C59ED"/>
    <w:rsid w:val="009C71DB"/>
    <w:rsid w:val="009C7626"/>
    <w:rsid w:val="009C7CB6"/>
    <w:rsid w:val="009D1924"/>
    <w:rsid w:val="009D2594"/>
    <w:rsid w:val="009D3666"/>
    <w:rsid w:val="009D42BA"/>
    <w:rsid w:val="009D7C1B"/>
    <w:rsid w:val="009E2CF8"/>
    <w:rsid w:val="009E4123"/>
    <w:rsid w:val="009E549D"/>
    <w:rsid w:val="009E662E"/>
    <w:rsid w:val="009E69FF"/>
    <w:rsid w:val="009E724F"/>
    <w:rsid w:val="009E7E88"/>
    <w:rsid w:val="009F0CA1"/>
    <w:rsid w:val="009F1448"/>
    <w:rsid w:val="009F2C05"/>
    <w:rsid w:val="009F7A8D"/>
    <w:rsid w:val="009F7C1B"/>
    <w:rsid w:val="00A00071"/>
    <w:rsid w:val="00A0078E"/>
    <w:rsid w:val="00A00952"/>
    <w:rsid w:val="00A025E5"/>
    <w:rsid w:val="00A02BB0"/>
    <w:rsid w:val="00A036FB"/>
    <w:rsid w:val="00A046A6"/>
    <w:rsid w:val="00A0596D"/>
    <w:rsid w:val="00A0705C"/>
    <w:rsid w:val="00A10078"/>
    <w:rsid w:val="00A10D4D"/>
    <w:rsid w:val="00A10E19"/>
    <w:rsid w:val="00A11041"/>
    <w:rsid w:val="00A1364A"/>
    <w:rsid w:val="00A13736"/>
    <w:rsid w:val="00A13ABD"/>
    <w:rsid w:val="00A15A31"/>
    <w:rsid w:val="00A15B39"/>
    <w:rsid w:val="00A200D5"/>
    <w:rsid w:val="00A21B2D"/>
    <w:rsid w:val="00A21F73"/>
    <w:rsid w:val="00A22378"/>
    <w:rsid w:val="00A22DEB"/>
    <w:rsid w:val="00A22E40"/>
    <w:rsid w:val="00A2657C"/>
    <w:rsid w:val="00A277C1"/>
    <w:rsid w:val="00A27EBC"/>
    <w:rsid w:val="00A27F2C"/>
    <w:rsid w:val="00A30499"/>
    <w:rsid w:val="00A324E6"/>
    <w:rsid w:val="00A3309F"/>
    <w:rsid w:val="00A339FF"/>
    <w:rsid w:val="00A34EC1"/>
    <w:rsid w:val="00A37907"/>
    <w:rsid w:val="00A4057D"/>
    <w:rsid w:val="00A41E0A"/>
    <w:rsid w:val="00A425F6"/>
    <w:rsid w:val="00A45238"/>
    <w:rsid w:val="00A51026"/>
    <w:rsid w:val="00A51085"/>
    <w:rsid w:val="00A51500"/>
    <w:rsid w:val="00A518FF"/>
    <w:rsid w:val="00A52CB7"/>
    <w:rsid w:val="00A57132"/>
    <w:rsid w:val="00A57BEC"/>
    <w:rsid w:val="00A64322"/>
    <w:rsid w:val="00A65B55"/>
    <w:rsid w:val="00A67801"/>
    <w:rsid w:val="00A7023F"/>
    <w:rsid w:val="00A723E9"/>
    <w:rsid w:val="00A73CD7"/>
    <w:rsid w:val="00A747F6"/>
    <w:rsid w:val="00A76BB7"/>
    <w:rsid w:val="00A77EA3"/>
    <w:rsid w:val="00A80E70"/>
    <w:rsid w:val="00A81395"/>
    <w:rsid w:val="00A8273F"/>
    <w:rsid w:val="00A8299C"/>
    <w:rsid w:val="00A8473E"/>
    <w:rsid w:val="00A847B6"/>
    <w:rsid w:val="00A87E83"/>
    <w:rsid w:val="00A922CC"/>
    <w:rsid w:val="00A9258E"/>
    <w:rsid w:val="00A93858"/>
    <w:rsid w:val="00AA116E"/>
    <w:rsid w:val="00AA26A2"/>
    <w:rsid w:val="00AA3903"/>
    <w:rsid w:val="00AA4F5E"/>
    <w:rsid w:val="00AA64DE"/>
    <w:rsid w:val="00AA7DA8"/>
    <w:rsid w:val="00AB250B"/>
    <w:rsid w:val="00AB3554"/>
    <w:rsid w:val="00AB453F"/>
    <w:rsid w:val="00AB53E3"/>
    <w:rsid w:val="00AB5963"/>
    <w:rsid w:val="00AB5D1B"/>
    <w:rsid w:val="00AB704E"/>
    <w:rsid w:val="00AB7DB5"/>
    <w:rsid w:val="00AC040B"/>
    <w:rsid w:val="00AC0F05"/>
    <w:rsid w:val="00AC2303"/>
    <w:rsid w:val="00AC3745"/>
    <w:rsid w:val="00AC43B4"/>
    <w:rsid w:val="00AC5E90"/>
    <w:rsid w:val="00AD0FD2"/>
    <w:rsid w:val="00AD1E55"/>
    <w:rsid w:val="00AD2561"/>
    <w:rsid w:val="00AD4A9B"/>
    <w:rsid w:val="00AD5E73"/>
    <w:rsid w:val="00AD5E9B"/>
    <w:rsid w:val="00AD6CAB"/>
    <w:rsid w:val="00AD7A26"/>
    <w:rsid w:val="00AE0C59"/>
    <w:rsid w:val="00AE1AFB"/>
    <w:rsid w:val="00AE2BBB"/>
    <w:rsid w:val="00AE3C6A"/>
    <w:rsid w:val="00AE4316"/>
    <w:rsid w:val="00AE76AE"/>
    <w:rsid w:val="00AF34E9"/>
    <w:rsid w:val="00AF47F1"/>
    <w:rsid w:val="00AF4B09"/>
    <w:rsid w:val="00AF6EDA"/>
    <w:rsid w:val="00AF7351"/>
    <w:rsid w:val="00AF7990"/>
    <w:rsid w:val="00B027C7"/>
    <w:rsid w:val="00B03703"/>
    <w:rsid w:val="00B03722"/>
    <w:rsid w:val="00B03972"/>
    <w:rsid w:val="00B03BC0"/>
    <w:rsid w:val="00B03D5A"/>
    <w:rsid w:val="00B0408D"/>
    <w:rsid w:val="00B06DFA"/>
    <w:rsid w:val="00B10709"/>
    <w:rsid w:val="00B12746"/>
    <w:rsid w:val="00B13EC4"/>
    <w:rsid w:val="00B1642A"/>
    <w:rsid w:val="00B17A8F"/>
    <w:rsid w:val="00B17D9D"/>
    <w:rsid w:val="00B21B00"/>
    <w:rsid w:val="00B21DEF"/>
    <w:rsid w:val="00B238EE"/>
    <w:rsid w:val="00B24367"/>
    <w:rsid w:val="00B24DB6"/>
    <w:rsid w:val="00B27281"/>
    <w:rsid w:val="00B303C4"/>
    <w:rsid w:val="00B327A6"/>
    <w:rsid w:val="00B32A1B"/>
    <w:rsid w:val="00B332BF"/>
    <w:rsid w:val="00B33952"/>
    <w:rsid w:val="00B33F86"/>
    <w:rsid w:val="00B35EB0"/>
    <w:rsid w:val="00B37ACA"/>
    <w:rsid w:val="00B37B15"/>
    <w:rsid w:val="00B40208"/>
    <w:rsid w:val="00B40764"/>
    <w:rsid w:val="00B414D5"/>
    <w:rsid w:val="00B426C9"/>
    <w:rsid w:val="00B43955"/>
    <w:rsid w:val="00B43A9E"/>
    <w:rsid w:val="00B44F5F"/>
    <w:rsid w:val="00B45228"/>
    <w:rsid w:val="00B45FD3"/>
    <w:rsid w:val="00B50D4D"/>
    <w:rsid w:val="00B54249"/>
    <w:rsid w:val="00B543CA"/>
    <w:rsid w:val="00B5467F"/>
    <w:rsid w:val="00B6050B"/>
    <w:rsid w:val="00B60AEE"/>
    <w:rsid w:val="00B615C4"/>
    <w:rsid w:val="00B61DE3"/>
    <w:rsid w:val="00B63184"/>
    <w:rsid w:val="00B6710C"/>
    <w:rsid w:val="00B70BFA"/>
    <w:rsid w:val="00B71A1D"/>
    <w:rsid w:val="00B729A9"/>
    <w:rsid w:val="00B72B89"/>
    <w:rsid w:val="00B72B8A"/>
    <w:rsid w:val="00B730C9"/>
    <w:rsid w:val="00B730F0"/>
    <w:rsid w:val="00B73319"/>
    <w:rsid w:val="00B734E7"/>
    <w:rsid w:val="00B74793"/>
    <w:rsid w:val="00B752C8"/>
    <w:rsid w:val="00B75667"/>
    <w:rsid w:val="00B75B66"/>
    <w:rsid w:val="00B778E5"/>
    <w:rsid w:val="00B779F2"/>
    <w:rsid w:val="00B804C4"/>
    <w:rsid w:val="00B80BB4"/>
    <w:rsid w:val="00B8360C"/>
    <w:rsid w:val="00B83CF0"/>
    <w:rsid w:val="00B84A0E"/>
    <w:rsid w:val="00B85695"/>
    <w:rsid w:val="00B85FA8"/>
    <w:rsid w:val="00B866E9"/>
    <w:rsid w:val="00B873D6"/>
    <w:rsid w:val="00B8744B"/>
    <w:rsid w:val="00B87E84"/>
    <w:rsid w:val="00B90308"/>
    <w:rsid w:val="00B9263D"/>
    <w:rsid w:val="00B9288B"/>
    <w:rsid w:val="00B9376F"/>
    <w:rsid w:val="00B93D3C"/>
    <w:rsid w:val="00B93EA9"/>
    <w:rsid w:val="00B94CEE"/>
    <w:rsid w:val="00B94D49"/>
    <w:rsid w:val="00B9526D"/>
    <w:rsid w:val="00B976A9"/>
    <w:rsid w:val="00B97CCE"/>
    <w:rsid w:val="00BA004D"/>
    <w:rsid w:val="00BA14A2"/>
    <w:rsid w:val="00BA33AA"/>
    <w:rsid w:val="00BA373A"/>
    <w:rsid w:val="00BA3A16"/>
    <w:rsid w:val="00BA3A96"/>
    <w:rsid w:val="00BA4509"/>
    <w:rsid w:val="00BA5ABD"/>
    <w:rsid w:val="00BA5CC9"/>
    <w:rsid w:val="00BA77D4"/>
    <w:rsid w:val="00BA7FF3"/>
    <w:rsid w:val="00BB12BE"/>
    <w:rsid w:val="00BB1507"/>
    <w:rsid w:val="00BB1CF8"/>
    <w:rsid w:val="00BB4687"/>
    <w:rsid w:val="00BB48DB"/>
    <w:rsid w:val="00BB54CD"/>
    <w:rsid w:val="00BB5FE8"/>
    <w:rsid w:val="00BB713A"/>
    <w:rsid w:val="00BC1173"/>
    <w:rsid w:val="00BC2919"/>
    <w:rsid w:val="00BC3C96"/>
    <w:rsid w:val="00BC3D56"/>
    <w:rsid w:val="00BC5FBB"/>
    <w:rsid w:val="00BC68EF"/>
    <w:rsid w:val="00BC75FE"/>
    <w:rsid w:val="00BC795D"/>
    <w:rsid w:val="00BC7A2F"/>
    <w:rsid w:val="00BD0C56"/>
    <w:rsid w:val="00BD14DA"/>
    <w:rsid w:val="00BD3264"/>
    <w:rsid w:val="00BD36D5"/>
    <w:rsid w:val="00BD3C2F"/>
    <w:rsid w:val="00BD4B2C"/>
    <w:rsid w:val="00BD4F06"/>
    <w:rsid w:val="00BD6E4B"/>
    <w:rsid w:val="00BE092B"/>
    <w:rsid w:val="00BE1EB4"/>
    <w:rsid w:val="00BE246B"/>
    <w:rsid w:val="00BE349F"/>
    <w:rsid w:val="00BE63AD"/>
    <w:rsid w:val="00BE722D"/>
    <w:rsid w:val="00BF1121"/>
    <w:rsid w:val="00BF264A"/>
    <w:rsid w:val="00BF2F6C"/>
    <w:rsid w:val="00BF41F9"/>
    <w:rsid w:val="00C004F6"/>
    <w:rsid w:val="00C00A7E"/>
    <w:rsid w:val="00C0315B"/>
    <w:rsid w:val="00C0408D"/>
    <w:rsid w:val="00C05078"/>
    <w:rsid w:val="00C077B1"/>
    <w:rsid w:val="00C10E4B"/>
    <w:rsid w:val="00C11A2E"/>
    <w:rsid w:val="00C12856"/>
    <w:rsid w:val="00C13805"/>
    <w:rsid w:val="00C17514"/>
    <w:rsid w:val="00C17F37"/>
    <w:rsid w:val="00C202CD"/>
    <w:rsid w:val="00C20B45"/>
    <w:rsid w:val="00C20DB2"/>
    <w:rsid w:val="00C2119C"/>
    <w:rsid w:val="00C243AE"/>
    <w:rsid w:val="00C253F2"/>
    <w:rsid w:val="00C2641D"/>
    <w:rsid w:val="00C27D54"/>
    <w:rsid w:val="00C3168B"/>
    <w:rsid w:val="00C35734"/>
    <w:rsid w:val="00C3683F"/>
    <w:rsid w:val="00C417C2"/>
    <w:rsid w:val="00C41B91"/>
    <w:rsid w:val="00C41CD0"/>
    <w:rsid w:val="00C425F9"/>
    <w:rsid w:val="00C43229"/>
    <w:rsid w:val="00C43652"/>
    <w:rsid w:val="00C44C63"/>
    <w:rsid w:val="00C45587"/>
    <w:rsid w:val="00C466D0"/>
    <w:rsid w:val="00C46990"/>
    <w:rsid w:val="00C46C51"/>
    <w:rsid w:val="00C46FAA"/>
    <w:rsid w:val="00C47BF3"/>
    <w:rsid w:val="00C534DB"/>
    <w:rsid w:val="00C54A6D"/>
    <w:rsid w:val="00C563E3"/>
    <w:rsid w:val="00C56FC0"/>
    <w:rsid w:val="00C57A64"/>
    <w:rsid w:val="00C57DF0"/>
    <w:rsid w:val="00C600B2"/>
    <w:rsid w:val="00C6039C"/>
    <w:rsid w:val="00C614A7"/>
    <w:rsid w:val="00C61834"/>
    <w:rsid w:val="00C6356F"/>
    <w:rsid w:val="00C65F43"/>
    <w:rsid w:val="00C66667"/>
    <w:rsid w:val="00C66767"/>
    <w:rsid w:val="00C7190F"/>
    <w:rsid w:val="00C725D4"/>
    <w:rsid w:val="00C728D3"/>
    <w:rsid w:val="00C7325D"/>
    <w:rsid w:val="00C755B6"/>
    <w:rsid w:val="00C75899"/>
    <w:rsid w:val="00C76AEA"/>
    <w:rsid w:val="00C776B5"/>
    <w:rsid w:val="00C77E5F"/>
    <w:rsid w:val="00C80C9E"/>
    <w:rsid w:val="00C80E48"/>
    <w:rsid w:val="00C810F1"/>
    <w:rsid w:val="00C82FD1"/>
    <w:rsid w:val="00C838CC"/>
    <w:rsid w:val="00C84817"/>
    <w:rsid w:val="00C856FD"/>
    <w:rsid w:val="00C869EE"/>
    <w:rsid w:val="00C87559"/>
    <w:rsid w:val="00C90830"/>
    <w:rsid w:val="00C91487"/>
    <w:rsid w:val="00C927B2"/>
    <w:rsid w:val="00C9417E"/>
    <w:rsid w:val="00C95784"/>
    <w:rsid w:val="00C95CDF"/>
    <w:rsid w:val="00C96672"/>
    <w:rsid w:val="00C969E7"/>
    <w:rsid w:val="00C972E1"/>
    <w:rsid w:val="00C97433"/>
    <w:rsid w:val="00C9776D"/>
    <w:rsid w:val="00CA036A"/>
    <w:rsid w:val="00CA2223"/>
    <w:rsid w:val="00CA2355"/>
    <w:rsid w:val="00CA4A72"/>
    <w:rsid w:val="00CA5F54"/>
    <w:rsid w:val="00CA75E4"/>
    <w:rsid w:val="00CB042C"/>
    <w:rsid w:val="00CB0EE2"/>
    <w:rsid w:val="00CB2094"/>
    <w:rsid w:val="00CB6873"/>
    <w:rsid w:val="00CB721E"/>
    <w:rsid w:val="00CC1F9C"/>
    <w:rsid w:val="00CC2D44"/>
    <w:rsid w:val="00CC4EBD"/>
    <w:rsid w:val="00CC563C"/>
    <w:rsid w:val="00CC5B27"/>
    <w:rsid w:val="00CC783C"/>
    <w:rsid w:val="00CD0AF9"/>
    <w:rsid w:val="00CD245A"/>
    <w:rsid w:val="00CD3363"/>
    <w:rsid w:val="00CD44ED"/>
    <w:rsid w:val="00CD5519"/>
    <w:rsid w:val="00CD5777"/>
    <w:rsid w:val="00CD60E5"/>
    <w:rsid w:val="00CE06C6"/>
    <w:rsid w:val="00CE0E92"/>
    <w:rsid w:val="00CE18F8"/>
    <w:rsid w:val="00CE19A1"/>
    <w:rsid w:val="00CE3232"/>
    <w:rsid w:val="00CE394C"/>
    <w:rsid w:val="00CE3CBB"/>
    <w:rsid w:val="00CE56EC"/>
    <w:rsid w:val="00CF0A54"/>
    <w:rsid w:val="00CF2995"/>
    <w:rsid w:val="00CF7762"/>
    <w:rsid w:val="00D00517"/>
    <w:rsid w:val="00D0058B"/>
    <w:rsid w:val="00D03826"/>
    <w:rsid w:val="00D03D3C"/>
    <w:rsid w:val="00D0462E"/>
    <w:rsid w:val="00D0607C"/>
    <w:rsid w:val="00D06A58"/>
    <w:rsid w:val="00D076B7"/>
    <w:rsid w:val="00D1003A"/>
    <w:rsid w:val="00D1097A"/>
    <w:rsid w:val="00D10FE0"/>
    <w:rsid w:val="00D117AE"/>
    <w:rsid w:val="00D1296C"/>
    <w:rsid w:val="00D133BA"/>
    <w:rsid w:val="00D1349C"/>
    <w:rsid w:val="00D15540"/>
    <w:rsid w:val="00D16BB6"/>
    <w:rsid w:val="00D1752B"/>
    <w:rsid w:val="00D2008B"/>
    <w:rsid w:val="00D21AF6"/>
    <w:rsid w:val="00D226EE"/>
    <w:rsid w:val="00D244AB"/>
    <w:rsid w:val="00D249F4"/>
    <w:rsid w:val="00D25FE3"/>
    <w:rsid w:val="00D27193"/>
    <w:rsid w:val="00D27E86"/>
    <w:rsid w:val="00D305CB"/>
    <w:rsid w:val="00D31BB6"/>
    <w:rsid w:val="00D31E48"/>
    <w:rsid w:val="00D323BD"/>
    <w:rsid w:val="00D3241A"/>
    <w:rsid w:val="00D32443"/>
    <w:rsid w:val="00D33EA6"/>
    <w:rsid w:val="00D34119"/>
    <w:rsid w:val="00D3421D"/>
    <w:rsid w:val="00D34722"/>
    <w:rsid w:val="00D34CDA"/>
    <w:rsid w:val="00D37AF9"/>
    <w:rsid w:val="00D402F9"/>
    <w:rsid w:val="00D40C0A"/>
    <w:rsid w:val="00D411DE"/>
    <w:rsid w:val="00D41334"/>
    <w:rsid w:val="00D425C6"/>
    <w:rsid w:val="00D42AAC"/>
    <w:rsid w:val="00D4349D"/>
    <w:rsid w:val="00D444D0"/>
    <w:rsid w:val="00D450D4"/>
    <w:rsid w:val="00D473B7"/>
    <w:rsid w:val="00D50BC9"/>
    <w:rsid w:val="00D51B91"/>
    <w:rsid w:val="00D52999"/>
    <w:rsid w:val="00D5422F"/>
    <w:rsid w:val="00D544C4"/>
    <w:rsid w:val="00D605BE"/>
    <w:rsid w:val="00D60D9E"/>
    <w:rsid w:val="00D62EC7"/>
    <w:rsid w:val="00D63416"/>
    <w:rsid w:val="00D63B7D"/>
    <w:rsid w:val="00D65866"/>
    <w:rsid w:val="00D65C98"/>
    <w:rsid w:val="00D65F25"/>
    <w:rsid w:val="00D703CE"/>
    <w:rsid w:val="00D7174F"/>
    <w:rsid w:val="00D734B8"/>
    <w:rsid w:val="00D7436C"/>
    <w:rsid w:val="00D757F6"/>
    <w:rsid w:val="00D75C59"/>
    <w:rsid w:val="00D76DEE"/>
    <w:rsid w:val="00D80774"/>
    <w:rsid w:val="00D84E19"/>
    <w:rsid w:val="00D85382"/>
    <w:rsid w:val="00D857CA"/>
    <w:rsid w:val="00D86776"/>
    <w:rsid w:val="00D869E7"/>
    <w:rsid w:val="00D9040F"/>
    <w:rsid w:val="00D90DE4"/>
    <w:rsid w:val="00D9130C"/>
    <w:rsid w:val="00D91477"/>
    <w:rsid w:val="00D91496"/>
    <w:rsid w:val="00D917B4"/>
    <w:rsid w:val="00D918C8"/>
    <w:rsid w:val="00D945B0"/>
    <w:rsid w:val="00DA2639"/>
    <w:rsid w:val="00DA3516"/>
    <w:rsid w:val="00DA3622"/>
    <w:rsid w:val="00DA388A"/>
    <w:rsid w:val="00DA3D35"/>
    <w:rsid w:val="00DA3FD8"/>
    <w:rsid w:val="00DA4C31"/>
    <w:rsid w:val="00DA68E1"/>
    <w:rsid w:val="00DA6E03"/>
    <w:rsid w:val="00DA7965"/>
    <w:rsid w:val="00DB4CBA"/>
    <w:rsid w:val="00DB5167"/>
    <w:rsid w:val="00DB562C"/>
    <w:rsid w:val="00DB64A0"/>
    <w:rsid w:val="00DB69AB"/>
    <w:rsid w:val="00DB7D40"/>
    <w:rsid w:val="00DC09DE"/>
    <w:rsid w:val="00DC112A"/>
    <w:rsid w:val="00DC22D1"/>
    <w:rsid w:val="00DC2436"/>
    <w:rsid w:val="00DC4008"/>
    <w:rsid w:val="00DC6A1D"/>
    <w:rsid w:val="00DD089F"/>
    <w:rsid w:val="00DD0F75"/>
    <w:rsid w:val="00DD51B4"/>
    <w:rsid w:val="00DD5E80"/>
    <w:rsid w:val="00DD73AF"/>
    <w:rsid w:val="00DE0403"/>
    <w:rsid w:val="00DE0A0F"/>
    <w:rsid w:val="00DE0D97"/>
    <w:rsid w:val="00DE1AF5"/>
    <w:rsid w:val="00DE5817"/>
    <w:rsid w:val="00DE5D0D"/>
    <w:rsid w:val="00DE6114"/>
    <w:rsid w:val="00DE62D7"/>
    <w:rsid w:val="00DF28C1"/>
    <w:rsid w:val="00DF29F3"/>
    <w:rsid w:val="00DF33E9"/>
    <w:rsid w:val="00DF3D86"/>
    <w:rsid w:val="00DF4B24"/>
    <w:rsid w:val="00DF50ED"/>
    <w:rsid w:val="00DF5C86"/>
    <w:rsid w:val="00DF63F9"/>
    <w:rsid w:val="00DF6E8B"/>
    <w:rsid w:val="00DF7E06"/>
    <w:rsid w:val="00E00555"/>
    <w:rsid w:val="00E01249"/>
    <w:rsid w:val="00E01B5C"/>
    <w:rsid w:val="00E04139"/>
    <w:rsid w:val="00E04537"/>
    <w:rsid w:val="00E06619"/>
    <w:rsid w:val="00E07C73"/>
    <w:rsid w:val="00E105BC"/>
    <w:rsid w:val="00E1115F"/>
    <w:rsid w:val="00E1395F"/>
    <w:rsid w:val="00E1471A"/>
    <w:rsid w:val="00E165D8"/>
    <w:rsid w:val="00E17F4E"/>
    <w:rsid w:val="00E21070"/>
    <w:rsid w:val="00E21297"/>
    <w:rsid w:val="00E2316D"/>
    <w:rsid w:val="00E2649E"/>
    <w:rsid w:val="00E27288"/>
    <w:rsid w:val="00E273D2"/>
    <w:rsid w:val="00E273F9"/>
    <w:rsid w:val="00E276CC"/>
    <w:rsid w:val="00E27D49"/>
    <w:rsid w:val="00E33316"/>
    <w:rsid w:val="00E36E9C"/>
    <w:rsid w:val="00E403FF"/>
    <w:rsid w:val="00E40E34"/>
    <w:rsid w:val="00E436A7"/>
    <w:rsid w:val="00E438A4"/>
    <w:rsid w:val="00E459E8"/>
    <w:rsid w:val="00E47E45"/>
    <w:rsid w:val="00E50D8C"/>
    <w:rsid w:val="00E57CE0"/>
    <w:rsid w:val="00E60530"/>
    <w:rsid w:val="00E605C6"/>
    <w:rsid w:val="00E60C97"/>
    <w:rsid w:val="00E6225C"/>
    <w:rsid w:val="00E627F3"/>
    <w:rsid w:val="00E62D93"/>
    <w:rsid w:val="00E63638"/>
    <w:rsid w:val="00E64B70"/>
    <w:rsid w:val="00E673B1"/>
    <w:rsid w:val="00E724C4"/>
    <w:rsid w:val="00E734AB"/>
    <w:rsid w:val="00E74215"/>
    <w:rsid w:val="00E7428A"/>
    <w:rsid w:val="00E74C01"/>
    <w:rsid w:val="00E76FBF"/>
    <w:rsid w:val="00E83271"/>
    <w:rsid w:val="00E83962"/>
    <w:rsid w:val="00E83C92"/>
    <w:rsid w:val="00E85284"/>
    <w:rsid w:val="00E85E47"/>
    <w:rsid w:val="00E85F14"/>
    <w:rsid w:val="00E93E27"/>
    <w:rsid w:val="00E9447C"/>
    <w:rsid w:val="00E97DCD"/>
    <w:rsid w:val="00EA5115"/>
    <w:rsid w:val="00EA6EB6"/>
    <w:rsid w:val="00EA7774"/>
    <w:rsid w:val="00EB0203"/>
    <w:rsid w:val="00EB24B2"/>
    <w:rsid w:val="00EB2E54"/>
    <w:rsid w:val="00EB5221"/>
    <w:rsid w:val="00EB5CE9"/>
    <w:rsid w:val="00EB7F11"/>
    <w:rsid w:val="00EC006B"/>
    <w:rsid w:val="00EC15D1"/>
    <w:rsid w:val="00EC1DC3"/>
    <w:rsid w:val="00EC1E06"/>
    <w:rsid w:val="00EC4CD4"/>
    <w:rsid w:val="00EC5783"/>
    <w:rsid w:val="00EC6698"/>
    <w:rsid w:val="00EC6F67"/>
    <w:rsid w:val="00ED2DD2"/>
    <w:rsid w:val="00EE18E7"/>
    <w:rsid w:val="00EE1E62"/>
    <w:rsid w:val="00EE2F74"/>
    <w:rsid w:val="00EE4EC6"/>
    <w:rsid w:val="00EE66BD"/>
    <w:rsid w:val="00EE73E3"/>
    <w:rsid w:val="00EE7C56"/>
    <w:rsid w:val="00EE7C9E"/>
    <w:rsid w:val="00EE7E2A"/>
    <w:rsid w:val="00EE7E7B"/>
    <w:rsid w:val="00EE7EF8"/>
    <w:rsid w:val="00EF0CF7"/>
    <w:rsid w:val="00EF515D"/>
    <w:rsid w:val="00EF5709"/>
    <w:rsid w:val="00EF6DA6"/>
    <w:rsid w:val="00EF7540"/>
    <w:rsid w:val="00F0075B"/>
    <w:rsid w:val="00F01B3E"/>
    <w:rsid w:val="00F020DF"/>
    <w:rsid w:val="00F03476"/>
    <w:rsid w:val="00F05BE6"/>
    <w:rsid w:val="00F06F91"/>
    <w:rsid w:val="00F072C6"/>
    <w:rsid w:val="00F075AA"/>
    <w:rsid w:val="00F10CAF"/>
    <w:rsid w:val="00F124B2"/>
    <w:rsid w:val="00F14819"/>
    <w:rsid w:val="00F14FCD"/>
    <w:rsid w:val="00F158D8"/>
    <w:rsid w:val="00F16E7A"/>
    <w:rsid w:val="00F17E46"/>
    <w:rsid w:val="00F20576"/>
    <w:rsid w:val="00F20EF8"/>
    <w:rsid w:val="00F22359"/>
    <w:rsid w:val="00F22AC1"/>
    <w:rsid w:val="00F22DB1"/>
    <w:rsid w:val="00F22EEA"/>
    <w:rsid w:val="00F2349D"/>
    <w:rsid w:val="00F24820"/>
    <w:rsid w:val="00F25D82"/>
    <w:rsid w:val="00F262A3"/>
    <w:rsid w:val="00F276EB"/>
    <w:rsid w:val="00F278F8"/>
    <w:rsid w:val="00F30ECA"/>
    <w:rsid w:val="00F30F98"/>
    <w:rsid w:val="00F3662F"/>
    <w:rsid w:val="00F36EED"/>
    <w:rsid w:val="00F37301"/>
    <w:rsid w:val="00F377A3"/>
    <w:rsid w:val="00F4089B"/>
    <w:rsid w:val="00F43E79"/>
    <w:rsid w:val="00F4553F"/>
    <w:rsid w:val="00F4681B"/>
    <w:rsid w:val="00F501D7"/>
    <w:rsid w:val="00F51C59"/>
    <w:rsid w:val="00F539E4"/>
    <w:rsid w:val="00F54EBD"/>
    <w:rsid w:val="00F55090"/>
    <w:rsid w:val="00F5689C"/>
    <w:rsid w:val="00F56BAB"/>
    <w:rsid w:val="00F57326"/>
    <w:rsid w:val="00F5762F"/>
    <w:rsid w:val="00F60172"/>
    <w:rsid w:val="00F60239"/>
    <w:rsid w:val="00F60E17"/>
    <w:rsid w:val="00F61D3D"/>
    <w:rsid w:val="00F61EFC"/>
    <w:rsid w:val="00F62637"/>
    <w:rsid w:val="00F6492C"/>
    <w:rsid w:val="00F66492"/>
    <w:rsid w:val="00F6715B"/>
    <w:rsid w:val="00F67857"/>
    <w:rsid w:val="00F67903"/>
    <w:rsid w:val="00F70101"/>
    <w:rsid w:val="00F71121"/>
    <w:rsid w:val="00F76074"/>
    <w:rsid w:val="00F7683C"/>
    <w:rsid w:val="00F815D8"/>
    <w:rsid w:val="00F821A9"/>
    <w:rsid w:val="00F832EE"/>
    <w:rsid w:val="00F83899"/>
    <w:rsid w:val="00F842F8"/>
    <w:rsid w:val="00F861DF"/>
    <w:rsid w:val="00F86413"/>
    <w:rsid w:val="00F86CE5"/>
    <w:rsid w:val="00F9045D"/>
    <w:rsid w:val="00F92051"/>
    <w:rsid w:val="00F9365F"/>
    <w:rsid w:val="00F94898"/>
    <w:rsid w:val="00F94EAC"/>
    <w:rsid w:val="00F94EC6"/>
    <w:rsid w:val="00F95898"/>
    <w:rsid w:val="00F95F90"/>
    <w:rsid w:val="00F97746"/>
    <w:rsid w:val="00F97AF1"/>
    <w:rsid w:val="00F97EF3"/>
    <w:rsid w:val="00FA22B7"/>
    <w:rsid w:val="00FA2B91"/>
    <w:rsid w:val="00FA3410"/>
    <w:rsid w:val="00FB087C"/>
    <w:rsid w:val="00FB4CC2"/>
    <w:rsid w:val="00FB672E"/>
    <w:rsid w:val="00FC299D"/>
    <w:rsid w:val="00FC38E1"/>
    <w:rsid w:val="00FC416E"/>
    <w:rsid w:val="00FC5619"/>
    <w:rsid w:val="00FC56E4"/>
    <w:rsid w:val="00FC5858"/>
    <w:rsid w:val="00FC645C"/>
    <w:rsid w:val="00FC72EE"/>
    <w:rsid w:val="00FD022E"/>
    <w:rsid w:val="00FD1A16"/>
    <w:rsid w:val="00FD2589"/>
    <w:rsid w:val="00FD438D"/>
    <w:rsid w:val="00FD5686"/>
    <w:rsid w:val="00FD6037"/>
    <w:rsid w:val="00FD6CC4"/>
    <w:rsid w:val="00FD79ED"/>
    <w:rsid w:val="00FD7F03"/>
    <w:rsid w:val="00FE164B"/>
    <w:rsid w:val="00FE2A7E"/>
    <w:rsid w:val="00FE3DB2"/>
    <w:rsid w:val="00FE417B"/>
    <w:rsid w:val="00FE476C"/>
    <w:rsid w:val="00FE4861"/>
    <w:rsid w:val="00FE5999"/>
    <w:rsid w:val="00FF0C77"/>
    <w:rsid w:val="00FF2C05"/>
    <w:rsid w:val="00FF5998"/>
    <w:rsid w:val="00FF5C46"/>
    <w:rsid w:val="00FF60A9"/>
    <w:rsid w:val="00FF7B35"/>
    <w:rsid w:val="5B1B8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A893"/>
  <w15:docId w15:val="{34D5D5E0-DA10-4B68-9215-DEC1FB08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7B2"/>
    <w:rPr>
      <w:rFonts w:ascii="Tahoma" w:hAnsi="Tahoma" w:cs="Tahoma"/>
      <w:sz w:val="16"/>
      <w:szCs w:val="16"/>
    </w:rPr>
  </w:style>
  <w:style w:type="paragraph" w:styleId="NoSpacing">
    <w:name w:val="No Spacing"/>
    <w:uiPriority w:val="1"/>
    <w:qFormat/>
    <w:rsid w:val="007D4825"/>
    <w:pPr>
      <w:spacing w:after="0" w:line="240" w:lineRule="auto"/>
    </w:pPr>
  </w:style>
  <w:style w:type="table" w:styleId="TableGrid">
    <w:name w:val="Table Grid"/>
    <w:basedOn w:val="TableNormal"/>
    <w:uiPriority w:val="59"/>
    <w:rsid w:val="007D48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821A9"/>
    <w:pPr>
      <w:ind w:left="720"/>
      <w:contextualSpacing/>
    </w:pPr>
  </w:style>
  <w:style w:type="character" w:styleId="Hyperlink">
    <w:name w:val="Hyperlink"/>
    <w:basedOn w:val="DefaultParagraphFont"/>
    <w:uiPriority w:val="99"/>
    <w:unhideWhenUsed/>
    <w:rsid w:val="00B21B00"/>
    <w:rPr>
      <w:color w:val="0000FF" w:themeColor="hyperlink"/>
      <w:u w:val="single"/>
    </w:rPr>
  </w:style>
  <w:style w:type="paragraph" w:styleId="Header">
    <w:name w:val="header"/>
    <w:basedOn w:val="Normal"/>
    <w:link w:val="HeaderChar"/>
    <w:uiPriority w:val="99"/>
    <w:unhideWhenUsed/>
    <w:rsid w:val="00BB4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687"/>
  </w:style>
  <w:style w:type="paragraph" w:styleId="Footer">
    <w:name w:val="footer"/>
    <w:basedOn w:val="Normal"/>
    <w:link w:val="FooterChar"/>
    <w:uiPriority w:val="99"/>
    <w:unhideWhenUsed/>
    <w:rsid w:val="00BB4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687"/>
  </w:style>
  <w:style w:type="character" w:styleId="FollowedHyperlink">
    <w:name w:val="FollowedHyperlink"/>
    <w:basedOn w:val="DefaultParagraphFont"/>
    <w:uiPriority w:val="99"/>
    <w:semiHidden/>
    <w:unhideWhenUsed/>
    <w:rsid w:val="00227093"/>
    <w:rPr>
      <w:color w:val="800080" w:themeColor="followedHyperlink"/>
      <w:u w:val="single"/>
    </w:rPr>
  </w:style>
  <w:style w:type="paragraph" w:styleId="Revision">
    <w:name w:val="Revision"/>
    <w:hidden/>
    <w:uiPriority w:val="99"/>
    <w:semiHidden/>
    <w:rsid w:val="00DE5D0D"/>
    <w:pPr>
      <w:spacing w:after="0" w:line="240" w:lineRule="auto"/>
    </w:pPr>
  </w:style>
  <w:style w:type="paragraph" w:styleId="EndnoteText">
    <w:name w:val="endnote text"/>
    <w:basedOn w:val="Normal"/>
    <w:link w:val="EndnoteTextChar"/>
    <w:uiPriority w:val="99"/>
    <w:semiHidden/>
    <w:unhideWhenUsed/>
    <w:rsid w:val="006E68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68E3"/>
    <w:rPr>
      <w:sz w:val="20"/>
      <w:szCs w:val="20"/>
    </w:rPr>
  </w:style>
  <w:style w:type="character" w:styleId="EndnoteReference">
    <w:name w:val="endnote reference"/>
    <w:basedOn w:val="DefaultParagraphFont"/>
    <w:uiPriority w:val="99"/>
    <w:semiHidden/>
    <w:unhideWhenUsed/>
    <w:rsid w:val="006E6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430850">
      <w:bodyDiv w:val="1"/>
      <w:marLeft w:val="0"/>
      <w:marRight w:val="0"/>
      <w:marTop w:val="0"/>
      <w:marBottom w:val="0"/>
      <w:divBdr>
        <w:top w:val="none" w:sz="0" w:space="0" w:color="auto"/>
        <w:left w:val="none" w:sz="0" w:space="0" w:color="auto"/>
        <w:bottom w:val="none" w:sz="0" w:space="0" w:color="auto"/>
        <w:right w:val="none" w:sz="0" w:space="0" w:color="auto"/>
      </w:divBdr>
    </w:div>
    <w:div w:id="9414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57A47-8A8C-4ED6-A043-B52CAC35B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6371A-4C17-49AE-8584-C8E526175515}">
  <ds:schemaRefs>
    <ds:schemaRef ds:uri="http://schemas.microsoft.com/sharepoint/v3/contenttype/forms"/>
  </ds:schemaRefs>
</ds:datastoreItem>
</file>

<file path=customXml/itemProps3.xml><?xml version="1.0" encoding="utf-8"?>
<ds:datastoreItem xmlns:ds="http://schemas.openxmlformats.org/officeDocument/2006/customXml" ds:itemID="{68D00D4A-E69E-4D2A-8B2E-FF5FF983EB95}">
  <ds:schemaRefs>
    <ds:schemaRef ds:uri="http://purl.org/dc/elements/1.1/"/>
    <ds:schemaRef ds:uri="http://schemas.microsoft.com/office/2006/metadata/properties"/>
    <ds:schemaRef ds:uri="http://schemas.microsoft.com/office/2006/documentManagement/types"/>
    <ds:schemaRef ds:uri="2bc55ecc-363e-43e9-bfac-4ba2e86f45ee"/>
    <ds:schemaRef ds:uri="http://purl.org/dc/terms/"/>
    <ds:schemaRef ds:uri="http://schemas.microsoft.com/office/infopath/2007/PartnerControls"/>
    <ds:schemaRef ds:uri="bb5bbb0b-6c89-44d7-be61-0adfe653f98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505DFFC-3CED-4F14-8A34-F6717478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1674</Words>
  <Characters>9546</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souza</dc:creator>
  <cp:lastModifiedBy>Engel, Karen</cp:lastModifiedBy>
  <cp:revision>2</cp:revision>
  <cp:lastPrinted>2019-01-16T21:13:00Z</cp:lastPrinted>
  <dcterms:created xsi:type="dcterms:W3CDTF">2019-10-01T00:37:00Z</dcterms:created>
  <dcterms:modified xsi:type="dcterms:W3CDTF">2019-10-01T00:37:00Z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