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8596" w14:textId="77777777" w:rsidR="005B5A7F" w:rsidRDefault="005D77DC">
      <w:pPr>
        <w:pStyle w:val="H2"/>
      </w:pPr>
      <w:bookmarkStart w:id="0" w:name="_GoBack"/>
      <w:bookmarkEnd w:id="0"/>
      <w:r>
        <w:t>Cañada College Participatory Governance Evaluation Survey 2023</w:t>
      </w:r>
    </w:p>
    <w:p w14:paraId="4F7A9A64" w14:textId="77777777" w:rsidR="005B5A7F" w:rsidRDefault="005B5A7F"/>
    <w:p w14:paraId="2D81D26F" w14:textId="77777777" w:rsidR="005B5A7F" w:rsidRDefault="005B5A7F">
      <w:pPr>
        <w:pStyle w:val="BlockSeparator"/>
      </w:pPr>
    </w:p>
    <w:p w14:paraId="6872B993" w14:textId="77777777" w:rsidR="005B5A7F" w:rsidRDefault="005D77DC">
      <w:pPr>
        <w:pStyle w:val="BlockStartLabel"/>
      </w:pPr>
      <w:r>
        <w:t>Start of Block: Default Question Block</w:t>
      </w:r>
    </w:p>
    <w:p w14:paraId="144620A9" w14:textId="77777777" w:rsidR="005B5A7F" w:rsidRDefault="005B5A7F"/>
    <w:p w14:paraId="615FA838" w14:textId="77777777" w:rsidR="005B5A7F" w:rsidRDefault="005D77DC">
      <w:pPr>
        <w:keepNext/>
      </w:pPr>
      <w:r>
        <w:t>Q1 Hello!  Thank you for helping Cañada College evaluate how well our participatory governance processes are working during the 2022-23 academic year.  Participatory governance includes processes to ensure that faculty, staff and students have the right to</w:t>
      </w:r>
      <w:r>
        <w:t xml:space="preserve"> participate effectively in district and college governance (Education Code Section 70901).  For more information see </w:t>
      </w:r>
      <w:hyperlink r:id="rId10">
        <w:r>
          <w:rPr>
            <w:color w:val="007AC0"/>
            <w:u w:val="single"/>
          </w:rPr>
          <w:t>here</w:t>
        </w:r>
      </w:hyperlink>
      <w:r>
        <w:t>.  This survey should take about 6 minutes to complete.  Those who complete the surv</w:t>
      </w:r>
      <w:r>
        <w:t>ey will be eligible to win raffle prizes.  All responses will be strictly confidential.  The aggregated results of the survey will be shared at the Planning and Budgeting Council (PBC) and campus-wide.</w:t>
      </w:r>
    </w:p>
    <w:p w14:paraId="2DC5485B" w14:textId="77777777" w:rsidR="005B5A7F" w:rsidRDefault="005B5A7F"/>
    <w:p w14:paraId="0475A700" w14:textId="77777777" w:rsidR="005B5A7F" w:rsidRDefault="005B5A7F">
      <w:pPr>
        <w:pStyle w:val="QuestionSeparator"/>
      </w:pPr>
    </w:p>
    <w:p w14:paraId="3094599B" w14:textId="77777777" w:rsidR="005B5A7F" w:rsidRDefault="005B5A7F"/>
    <w:p w14:paraId="463E6866" w14:textId="77777777" w:rsidR="005B5A7F" w:rsidRDefault="005D77DC">
      <w:pPr>
        <w:keepNext/>
      </w:pPr>
      <w:r>
        <w:t>Q2 Please share your primary Cañada College constit</w:t>
      </w:r>
      <w:r>
        <w:t>uency group in 2022-23:</w:t>
      </w:r>
    </w:p>
    <w:p w14:paraId="6337E9C5" w14:textId="77777777" w:rsidR="005B5A7F" w:rsidRDefault="005D77DC">
      <w:pPr>
        <w:pStyle w:val="ListParagraph"/>
        <w:keepNext/>
        <w:numPr>
          <w:ilvl w:val="0"/>
          <w:numId w:val="4"/>
        </w:numPr>
      </w:pPr>
      <w:r>
        <w:t>Classified Staff or Manager/</w:t>
      </w:r>
      <w:proofErr w:type="gramStart"/>
      <w:r>
        <w:t>Supervisor  (</w:t>
      </w:r>
      <w:proofErr w:type="gramEnd"/>
      <w:r>
        <w:t xml:space="preserve">1) </w:t>
      </w:r>
    </w:p>
    <w:p w14:paraId="731006CD" w14:textId="77777777" w:rsidR="005B5A7F" w:rsidRDefault="005D77DC">
      <w:pPr>
        <w:pStyle w:val="ListParagraph"/>
        <w:keepNext/>
        <w:numPr>
          <w:ilvl w:val="0"/>
          <w:numId w:val="4"/>
        </w:numPr>
      </w:pPr>
      <w:r>
        <w:t xml:space="preserve">Faculty (full </w:t>
      </w:r>
      <w:proofErr w:type="gramStart"/>
      <w:r>
        <w:t>time)  (</w:t>
      </w:r>
      <w:proofErr w:type="gramEnd"/>
      <w:r>
        <w:t xml:space="preserve">2) </w:t>
      </w:r>
    </w:p>
    <w:p w14:paraId="48E1D751" w14:textId="77777777" w:rsidR="005B5A7F" w:rsidRDefault="005D77DC">
      <w:pPr>
        <w:pStyle w:val="ListParagraph"/>
        <w:keepNext/>
        <w:numPr>
          <w:ilvl w:val="0"/>
          <w:numId w:val="4"/>
        </w:numPr>
      </w:pPr>
      <w:r>
        <w:t xml:space="preserve">Faculty (part </w:t>
      </w:r>
      <w:proofErr w:type="gramStart"/>
      <w:r>
        <w:t>time)  (</w:t>
      </w:r>
      <w:proofErr w:type="gramEnd"/>
      <w:r>
        <w:t xml:space="preserve">3) </w:t>
      </w:r>
    </w:p>
    <w:p w14:paraId="1B0E072F" w14:textId="77777777" w:rsidR="005B5A7F" w:rsidRDefault="005D77DC">
      <w:pPr>
        <w:pStyle w:val="ListParagraph"/>
        <w:keepNext/>
        <w:numPr>
          <w:ilvl w:val="0"/>
          <w:numId w:val="4"/>
        </w:numPr>
      </w:pPr>
      <w:proofErr w:type="gramStart"/>
      <w:r>
        <w:t>Student  (</w:t>
      </w:r>
      <w:proofErr w:type="gramEnd"/>
      <w:r>
        <w:t xml:space="preserve">4) </w:t>
      </w:r>
    </w:p>
    <w:p w14:paraId="043657DE" w14:textId="77777777" w:rsidR="005B5A7F" w:rsidRDefault="005D77DC">
      <w:pPr>
        <w:pStyle w:val="ListParagraph"/>
        <w:keepNext/>
        <w:numPr>
          <w:ilvl w:val="0"/>
          <w:numId w:val="4"/>
        </w:numPr>
      </w:pPr>
      <w:proofErr w:type="gramStart"/>
      <w:r>
        <w:t>Administrator  (</w:t>
      </w:r>
      <w:proofErr w:type="gramEnd"/>
      <w:r>
        <w:t xml:space="preserve">5) </w:t>
      </w:r>
    </w:p>
    <w:p w14:paraId="33D57F32" w14:textId="77777777" w:rsidR="005B5A7F" w:rsidRDefault="005B5A7F"/>
    <w:p w14:paraId="207D66B3" w14:textId="77777777" w:rsidR="005B5A7F" w:rsidRDefault="005B5A7F">
      <w:pPr>
        <w:pStyle w:val="QuestionSeparator"/>
      </w:pPr>
    </w:p>
    <w:p w14:paraId="05D9AA16" w14:textId="77777777" w:rsidR="005B5A7F" w:rsidRDefault="005B5A7F"/>
    <w:p w14:paraId="0A5EC54B" w14:textId="77777777" w:rsidR="005B5A7F" w:rsidRDefault="005D77DC">
      <w:pPr>
        <w:keepNext/>
      </w:pPr>
      <w:r>
        <w:t>Q3 Did you serve on a college participatory governance Council, Senate or Committee during the 202</w:t>
      </w:r>
      <w:r>
        <w:t>2-23 academic year?</w:t>
      </w:r>
    </w:p>
    <w:p w14:paraId="70C383AB" w14:textId="77777777" w:rsidR="005B5A7F" w:rsidRDefault="005D77DC">
      <w:pPr>
        <w:pStyle w:val="ListParagraph"/>
        <w:keepNext/>
        <w:numPr>
          <w:ilvl w:val="0"/>
          <w:numId w:val="4"/>
        </w:numPr>
      </w:pPr>
      <w:proofErr w:type="gramStart"/>
      <w:r>
        <w:t>Yes  (</w:t>
      </w:r>
      <w:proofErr w:type="gramEnd"/>
      <w:r>
        <w:t xml:space="preserve">1) </w:t>
      </w:r>
    </w:p>
    <w:p w14:paraId="179F2485" w14:textId="77777777" w:rsidR="005B5A7F" w:rsidRDefault="005D77DC">
      <w:pPr>
        <w:pStyle w:val="ListParagraph"/>
        <w:keepNext/>
        <w:numPr>
          <w:ilvl w:val="0"/>
          <w:numId w:val="4"/>
        </w:numPr>
      </w:pPr>
      <w:proofErr w:type="gramStart"/>
      <w:r>
        <w:t>No  (</w:t>
      </w:r>
      <w:proofErr w:type="gramEnd"/>
      <w:r>
        <w:t xml:space="preserve">2) </w:t>
      </w:r>
    </w:p>
    <w:p w14:paraId="4F48BD49" w14:textId="77777777" w:rsidR="005B5A7F" w:rsidRDefault="005B5A7F"/>
    <w:p w14:paraId="3492717D" w14:textId="77777777" w:rsidR="005B5A7F" w:rsidRDefault="005D77DC">
      <w:pPr>
        <w:pStyle w:val="QSkipLogic"/>
      </w:pPr>
      <w:r>
        <w:t>Skip To: Q6 If Did you serve on a college participatory governance Council, Senate or Committee during the 2022-... = No</w:t>
      </w:r>
    </w:p>
    <w:p w14:paraId="71188553" w14:textId="77777777" w:rsidR="005B5A7F" w:rsidRDefault="005B5A7F">
      <w:pPr>
        <w:pStyle w:val="QuestionSeparator"/>
      </w:pPr>
    </w:p>
    <w:p w14:paraId="54BFB4D7" w14:textId="77777777" w:rsidR="005B5A7F" w:rsidRDefault="005B5A7F"/>
    <w:p w14:paraId="59898754" w14:textId="77777777" w:rsidR="005B5A7F" w:rsidRDefault="005D77DC">
      <w:pPr>
        <w:keepNext/>
      </w:pPr>
      <w:r>
        <w:t>Q4 Are you aware that Cañada launched a new pilot Equity &amp; Antiracism Planning Council this s</w:t>
      </w:r>
      <w:r>
        <w:t>pring?</w:t>
      </w:r>
    </w:p>
    <w:p w14:paraId="0C197896" w14:textId="77777777" w:rsidR="005B5A7F" w:rsidRDefault="005D77DC">
      <w:pPr>
        <w:pStyle w:val="ListParagraph"/>
        <w:keepNext/>
        <w:numPr>
          <w:ilvl w:val="0"/>
          <w:numId w:val="4"/>
        </w:numPr>
      </w:pPr>
      <w:proofErr w:type="gramStart"/>
      <w:r>
        <w:t>Yes  (</w:t>
      </w:r>
      <w:proofErr w:type="gramEnd"/>
      <w:r>
        <w:t xml:space="preserve">1) </w:t>
      </w:r>
    </w:p>
    <w:p w14:paraId="4833C884" w14:textId="77777777" w:rsidR="005B5A7F" w:rsidRDefault="005D77DC">
      <w:pPr>
        <w:pStyle w:val="ListParagraph"/>
        <w:keepNext/>
        <w:numPr>
          <w:ilvl w:val="0"/>
          <w:numId w:val="4"/>
        </w:numPr>
      </w:pPr>
      <w:proofErr w:type="gramStart"/>
      <w:r>
        <w:t>No  (</w:t>
      </w:r>
      <w:proofErr w:type="gramEnd"/>
      <w:r>
        <w:t xml:space="preserve">2) </w:t>
      </w:r>
    </w:p>
    <w:p w14:paraId="05A0485F" w14:textId="77777777" w:rsidR="005B5A7F" w:rsidRDefault="005B5A7F"/>
    <w:p w14:paraId="710524DF" w14:textId="77777777" w:rsidR="005B5A7F" w:rsidRDefault="005B5A7F">
      <w:pPr>
        <w:pStyle w:val="QuestionSeparator"/>
      </w:pPr>
    </w:p>
    <w:p w14:paraId="6D648056" w14:textId="77777777" w:rsidR="005B5A7F" w:rsidRDefault="005B5A7F"/>
    <w:p w14:paraId="439C50DD" w14:textId="77777777" w:rsidR="005B5A7F" w:rsidRDefault="005D77DC">
      <w:pPr>
        <w:keepNext/>
      </w:pPr>
      <w:r>
        <w:lastRenderedPageBreak/>
        <w:t>Q5 Please check all of the College Councils, Senates or Committees on which you served during the 2022-23 academic year:</w:t>
      </w:r>
    </w:p>
    <w:p w14:paraId="5ED6FE3B" w14:textId="77777777" w:rsidR="005B5A7F" w:rsidRDefault="005D77DC">
      <w:pPr>
        <w:pStyle w:val="ListParagraph"/>
        <w:keepNext/>
        <w:numPr>
          <w:ilvl w:val="0"/>
          <w:numId w:val="2"/>
        </w:numPr>
      </w:pPr>
      <w:r>
        <w:t>Academic Committee on Equity and Success (ACES) or the new Equity and Antiracism Council (</w:t>
      </w:r>
      <w:proofErr w:type="gramStart"/>
      <w:r>
        <w:t>EAPC)  (</w:t>
      </w:r>
      <w:proofErr w:type="gramEnd"/>
      <w:r>
        <w:t xml:space="preserve">7) </w:t>
      </w:r>
    </w:p>
    <w:p w14:paraId="78E4165D" w14:textId="77777777" w:rsidR="005B5A7F" w:rsidRDefault="005D77DC">
      <w:pPr>
        <w:pStyle w:val="ListParagraph"/>
        <w:keepNext/>
        <w:numPr>
          <w:ilvl w:val="0"/>
          <w:numId w:val="2"/>
        </w:numPr>
      </w:pPr>
      <w:r>
        <w:t xml:space="preserve">Academic </w:t>
      </w:r>
      <w:proofErr w:type="gramStart"/>
      <w:r>
        <w:t>Senate  (</w:t>
      </w:r>
      <w:proofErr w:type="gramEnd"/>
      <w:r>
        <w:t xml:space="preserve">4) </w:t>
      </w:r>
    </w:p>
    <w:p w14:paraId="613AF46E" w14:textId="77777777" w:rsidR="005B5A7F" w:rsidRDefault="005D77DC">
      <w:pPr>
        <w:pStyle w:val="ListParagraph"/>
        <w:keepNext/>
        <w:numPr>
          <w:ilvl w:val="0"/>
          <w:numId w:val="2"/>
        </w:numPr>
      </w:pPr>
      <w:r>
        <w:t>Associated Students of Cañada College (</w:t>
      </w:r>
      <w:proofErr w:type="gramStart"/>
      <w:r>
        <w:t>ASCC)  (</w:t>
      </w:r>
      <w:proofErr w:type="gramEnd"/>
      <w:r>
        <w:t xml:space="preserve">6) </w:t>
      </w:r>
    </w:p>
    <w:p w14:paraId="2DC00989" w14:textId="77777777" w:rsidR="005B5A7F" w:rsidRDefault="005D77DC">
      <w:pPr>
        <w:pStyle w:val="ListParagraph"/>
        <w:keepNext/>
        <w:numPr>
          <w:ilvl w:val="0"/>
          <w:numId w:val="2"/>
        </w:numPr>
      </w:pPr>
      <w:r>
        <w:t xml:space="preserve">Classified </w:t>
      </w:r>
      <w:proofErr w:type="gramStart"/>
      <w:r>
        <w:t>Senate  (</w:t>
      </w:r>
      <w:proofErr w:type="gramEnd"/>
      <w:r>
        <w:t xml:space="preserve">5) </w:t>
      </w:r>
    </w:p>
    <w:p w14:paraId="3B3AA3FD" w14:textId="77777777" w:rsidR="005B5A7F" w:rsidRDefault="005D77DC">
      <w:pPr>
        <w:pStyle w:val="ListParagraph"/>
        <w:keepNext/>
        <w:numPr>
          <w:ilvl w:val="0"/>
          <w:numId w:val="2"/>
        </w:numPr>
      </w:pPr>
      <w:r>
        <w:t xml:space="preserve">Colts Success Advisory Committee (formerly Guided </w:t>
      </w:r>
      <w:proofErr w:type="gramStart"/>
      <w:r>
        <w:t>Pathways)  (</w:t>
      </w:r>
      <w:proofErr w:type="gramEnd"/>
      <w:r>
        <w:t xml:space="preserve">10) </w:t>
      </w:r>
    </w:p>
    <w:p w14:paraId="53B1E4DF" w14:textId="77777777" w:rsidR="005B5A7F" w:rsidRDefault="005D77DC">
      <w:pPr>
        <w:pStyle w:val="ListParagraph"/>
        <w:keepNext/>
        <w:numPr>
          <w:ilvl w:val="0"/>
          <w:numId w:val="2"/>
        </w:numPr>
      </w:pPr>
      <w:r>
        <w:t>Distance Education Advisory Committee (</w:t>
      </w:r>
      <w:proofErr w:type="gramStart"/>
      <w:r>
        <w:t>DEAC)  (</w:t>
      </w:r>
      <w:proofErr w:type="gramEnd"/>
      <w:r>
        <w:t xml:space="preserve">8) </w:t>
      </w:r>
    </w:p>
    <w:p w14:paraId="6AA60F2F" w14:textId="77777777" w:rsidR="005B5A7F" w:rsidRDefault="005D77DC">
      <w:pPr>
        <w:pStyle w:val="ListParagraph"/>
        <w:keepNext/>
        <w:numPr>
          <w:ilvl w:val="0"/>
          <w:numId w:val="2"/>
        </w:numPr>
      </w:pPr>
      <w:r>
        <w:t xml:space="preserve">Environmental Sustainability </w:t>
      </w:r>
      <w:proofErr w:type="gramStart"/>
      <w:r>
        <w:t>Committee  (</w:t>
      </w:r>
      <w:proofErr w:type="gramEnd"/>
      <w:r>
        <w:t xml:space="preserve">9) </w:t>
      </w:r>
    </w:p>
    <w:p w14:paraId="7FA1658C" w14:textId="77777777" w:rsidR="005B5A7F" w:rsidRDefault="005D77DC">
      <w:pPr>
        <w:pStyle w:val="ListParagraph"/>
        <w:keepNext/>
        <w:numPr>
          <w:ilvl w:val="0"/>
          <w:numId w:val="2"/>
        </w:numPr>
      </w:pPr>
      <w:r>
        <w:t>Instructional Planning Council (</w:t>
      </w:r>
      <w:proofErr w:type="gramStart"/>
      <w:r>
        <w:t>IPC)  (</w:t>
      </w:r>
      <w:proofErr w:type="gramEnd"/>
      <w:r>
        <w:t xml:space="preserve">2) </w:t>
      </w:r>
    </w:p>
    <w:p w14:paraId="6DC1A624" w14:textId="77777777" w:rsidR="005B5A7F" w:rsidRDefault="005D77DC">
      <w:pPr>
        <w:pStyle w:val="ListParagraph"/>
        <w:keepNext/>
        <w:numPr>
          <w:ilvl w:val="0"/>
          <w:numId w:val="2"/>
        </w:numPr>
      </w:pPr>
      <w:r>
        <w:t>Planning and Budgeting Council (</w:t>
      </w:r>
      <w:proofErr w:type="gramStart"/>
      <w:r>
        <w:t>PBC)  (</w:t>
      </w:r>
      <w:proofErr w:type="gramEnd"/>
      <w:r>
        <w:t xml:space="preserve">1) </w:t>
      </w:r>
    </w:p>
    <w:p w14:paraId="390F9DB4" w14:textId="77777777" w:rsidR="005B5A7F" w:rsidRDefault="005D77DC">
      <w:pPr>
        <w:pStyle w:val="ListParagraph"/>
        <w:keepNext/>
        <w:numPr>
          <w:ilvl w:val="0"/>
          <w:numId w:val="2"/>
        </w:numPr>
      </w:pPr>
      <w:r>
        <w:t xml:space="preserve">Professional Development Planning </w:t>
      </w:r>
      <w:proofErr w:type="gramStart"/>
      <w:r>
        <w:t>Committee  (</w:t>
      </w:r>
      <w:proofErr w:type="gramEnd"/>
      <w:r>
        <w:t xml:space="preserve">11) </w:t>
      </w:r>
    </w:p>
    <w:p w14:paraId="2721C827" w14:textId="77777777" w:rsidR="005B5A7F" w:rsidRDefault="005D77DC">
      <w:pPr>
        <w:pStyle w:val="ListParagraph"/>
        <w:keepNext/>
        <w:numPr>
          <w:ilvl w:val="0"/>
          <w:numId w:val="2"/>
        </w:numPr>
      </w:pPr>
      <w:r>
        <w:t xml:space="preserve">Safety </w:t>
      </w:r>
      <w:proofErr w:type="gramStart"/>
      <w:r>
        <w:t>Committee  (</w:t>
      </w:r>
      <w:proofErr w:type="gramEnd"/>
      <w:r>
        <w:t xml:space="preserve">12) </w:t>
      </w:r>
    </w:p>
    <w:p w14:paraId="560837C4" w14:textId="77777777" w:rsidR="005B5A7F" w:rsidRDefault="005D77DC">
      <w:pPr>
        <w:pStyle w:val="ListParagraph"/>
        <w:keepNext/>
        <w:numPr>
          <w:ilvl w:val="0"/>
          <w:numId w:val="2"/>
        </w:numPr>
      </w:pPr>
      <w:r>
        <w:t>Student Services Planning Council (</w:t>
      </w:r>
      <w:proofErr w:type="gramStart"/>
      <w:r>
        <w:t>SSPC)  (</w:t>
      </w:r>
      <w:proofErr w:type="gramEnd"/>
      <w:r>
        <w:t xml:space="preserve">3) </w:t>
      </w:r>
    </w:p>
    <w:p w14:paraId="14502B81" w14:textId="77777777" w:rsidR="005B5A7F" w:rsidRDefault="005D77DC">
      <w:pPr>
        <w:pStyle w:val="ListParagraph"/>
        <w:keepNext/>
        <w:numPr>
          <w:ilvl w:val="0"/>
          <w:numId w:val="2"/>
        </w:numPr>
      </w:pPr>
      <w:r>
        <w:t xml:space="preserve">Technology </w:t>
      </w:r>
      <w:proofErr w:type="gramStart"/>
      <w:r>
        <w:t>Committee  (</w:t>
      </w:r>
      <w:proofErr w:type="gramEnd"/>
      <w:r>
        <w:t xml:space="preserve">13) </w:t>
      </w:r>
    </w:p>
    <w:p w14:paraId="62A1AA69" w14:textId="77777777" w:rsidR="005B5A7F" w:rsidRDefault="005B5A7F"/>
    <w:p w14:paraId="6F1360F9" w14:textId="77777777" w:rsidR="005B5A7F" w:rsidRDefault="005B5A7F">
      <w:pPr>
        <w:pStyle w:val="QuestionSeparator"/>
      </w:pPr>
    </w:p>
    <w:p w14:paraId="557C20B3" w14:textId="77777777" w:rsidR="005B5A7F" w:rsidRDefault="005B5A7F"/>
    <w:p w14:paraId="15FF50C4" w14:textId="77777777" w:rsidR="005B5A7F" w:rsidRDefault="005D77DC">
      <w:pPr>
        <w:keepNext/>
      </w:pPr>
      <w:r>
        <w:lastRenderedPageBreak/>
        <w:t>Q6 Please spe</w:t>
      </w:r>
      <w:r>
        <w:t>cify other ways you served Cañada College in 2022-23 (check all that apply):</w:t>
      </w:r>
    </w:p>
    <w:p w14:paraId="7ECA2B98" w14:textId="77777777" w:rsidR="005B5A7F" w:rsidRDefault="005D77DC">
      <w:pPr>
        <w:pStyle w:val="ListParagraph"/>
        <w:keepNext/>
        <w:numPr>
          <w:ilvl w:val="0"/>
          <w:numId w:val="2"/>
        </w:numPr>
      </w:pPr>
      <w:r>
        <w:t xml:space="preserve">Served on one or more hiring </w:t>
      </w:r>
      <w:proofErr w:type="gramStart"/>
      <w:r>
        <w:t>committees  (</w:t>
      </w:r>
      <w:proofErr w:type="gramEnd"/>
      <w:r>
        <w:t xml:space="preserve">1) </w:t>
      </w:r>
    </w:p>
    <w:p w14:paraId="2CF74F7F" w14:textId="77777777" w:rsidR="005B5A7F" w:rsidRDefault="005D77DC">
      <w:pPr>
        <w:pStyle w:val="ListParagraph"/>
        <w:keepNext/>
        <w:numPr>
          <w:ilvl w:val="0"/>
          <w:numId w:val="2"/>
        </w:numPr>
      </w:pPr>
      <w:r>
        <w:t xml:space="preserve">Served on one or more faculty tenure evaluation </w:t>
      </w:r>
      <w:proofErr w:type="gramStart"/>
      <w:r>
        <w:t>committees  (</w:t>
      </w:r>
      <w:proofErr w:type="gramEnd"/>
      <w:r>
        <w:t xml:space="preserve">2) </w:t>
      </w:r>
    </w:p>
    <w:p w14:paraId="26B1768F" w14:textId="77777777" w:rsidR="005B5A7F" w:rsidRDefault="005D77DC">
      <w:pPr>
        <w:pStyle w:val="ListParagraph"/>
        <w:keepNext/>
        <w:numPr>
          <w:ilvl w:val="0"/>
          <w:numId w:val="2"/>
        </w:numPr>
      </w:pPr>
      <w:r>
        <w:t>Served on a Work Group or Task Force (please specify which)</w:t>
      </w:r>
      <w:proofErr w:type="gramStart"/>
      <w:r>
        <w:t>:  (</w:t>
      </w:r>
      <w:proofErr w:type="gramEnd"/>
      <w:r>
        <w:t>3) __</w:t>
      </w:r>
      <w:r>
        <w:t>________________________________________________</w:t>
      </w:r>
    </w:p>
    <w:p w14:paraId="011E0101" w14:textId="77777777" w:rsidR="005B5A7F" w:rsidRDefault="005D77DC">
      <w:pPr>
        <w:pStyle w:val="ListParagraph"/>
        <w:keepNext/>
        <w:numPr>
          <w:ilvl w:val="0"/>
          <w:numId w:val="2"/>
        </w:numPr>
      </w:pPr>
      <w:r>
        <w:t>Other service (please specify)</w:t>
      </w:r>
      <w:proofErr w:type="gramStart"/>
      <w:r>
        <w:t>:  (</w:t>
      </w:r>
      <w:proofErr w:type="gramEnd"/>
      <w:r>
        <w:t>4) __________________________________________________</w:t>
      </w:r>
    </w:p>
    <w:p w14:paraId="7719278D" w14:textId="77777777" w:rsidR="005B5A7F" w:rsidRDefault="005D77DC">
      <w:pPr>
        <w:pStyle w:val="ListParagraph"/>
        <w:keepNext/>
        <w:numPr>
          <w:ilvl w:val="0"/>
          <w:numId w:val="2"/>
        </w:numPr>
      </w:pPr>
      <w:r>
        <w:t>I did not serve Cañada College in any of these capacities in 2022-23 (please explain why not)</w:t>
      </w:r>
      <w:proofErr w:type="gramStart"/>
      <w:r>
        <w:t>:  (</w:t>
      </w:r>
      <w:proofErr w:type="gramEnd"/>
      <w:r>
        <w:t>5) ___________________</w:t>
      </w:r>
      <w:r>
        <w:t>_______________________________</w:t>
      </w:r>
    </w:p>
    <w:p w14:paraId="1B0F422A" w14:textId="77777777" w:rsidR="005B5A7F" w:rsidRDefault="005B5A7F"/>
    <w:p w14:paraId="336A0087" w14:textId="77777777" w:rsidR="005B5A7F" w:rsidRDefault="005B5A7F">
      <w:pPr>
        <w:pStyle w:val="QuestionSeparator"/>
      </w:pPr>
    </w:p>
    <w:p w14:paraId="04A30886" w14:textId="77777777" w:rsidR="005B5A7F" w:rsidRDefault="005B5A7F"/>
    <w:p w14:paraId="7D8AA91C" w14:textId="77777777" w:rsidR="005B5A7F" w:rsidRDefault="005D77DC">
      <w:pPr>
        <w:keepNext/>
      </w:pPr>
      <w:r>
        <w:lastRenderedPageBreak/>
        <w:t>Q7 Please check the box next to the Council, Committee, or Senate if information about their meetings (days, times, agendas, zoom links, physical location) were easily accessible online this year? (check all that had accurate info)</w:t>
      </w:r>
    </w:p>
    <w:p w14:paraId="4B868C5C" w14:textId="77777777" w:rsidR="005B5A7F" w:rsidRDefault="005D77DC">
      <w:pPr>
        <w:pStyle w:val="ListParagraph"/>
        <w:keepNext/>
        <w:numPr>
          <w:ilvl w:val="0"/>
          <w:numId w:val="2"/>
        </w:numPr>
      </w:pPr>
      <w:r>
        <w:t xml:space="preserve">Academic </w:t>
      </w:r>
      <w:proofErr w:type="gramStart"/>
      <w:r>
        <w:t>Senate  (</w:t>
      </w:r>
      <w:proofErr w:type="gramEnd"/>
      <w:r>
        <w:t xml:space="preserve">1) </w:t>
      </w:r>
    </w:p>
    <w:p w14:paraId="03C38290" w14:textId="77777777" w:rsidR="005B5A7F" w:rsidRDefault="005D77DC">
      <w:pPr>
        <w:pStyle w:val="ListParagraph"/>
        <w:keepNext/>
        <w:numPr>
          <w:ilvl w:val="0"/>
          <w:numId w:val="2"/>
        </w:numPr>
      </w:pPr>
      <w:r>
        <w:t>AC</w:t>
      </w:r>
      <w:r>
        <w:t>ES (now the new Equity &amp; Antiracism Council (pilot</w:t>
      </w:r>
      <w:proofErr w:type="gramStart"/>
      <w:r>
        <w:t>))  (</w:t>
      </w:r>
      <w:proofErr w:type="gramEnd"/>
      <w:r>
        <w:t xml:space="preserve">2) </w:t>
      </w:r>
    </w:p>
    <w:p w14:paraId="7E747951" w14:textId="77777777" w:rsidR="005B5A7F" w:rsidRDefault="005D77DC">
      <w:pPr>
        <w:pStyle w:val="ListParagraph"/>
        <w:keepNext/>
        <w:numPr>
          <w:ilvl w:val="0"/>
          <w:numId w:val="2"/>
        </w:numPr>
      </w:pPr>
      <w:r>
        <w:t>Associated Students of Cañada College (</w:t>
      </w:r>
      <w:proofErr w:type="gramStart"/>
      <w:r>
        <w:t>ASCC)  (</w:t>
      </w:r>
      <w:proofErr w:type="gramEnd"/>
      <w:r>
        <w:t xml:space="preserve">3) </w:t>
      </w:r>
    </w:p>
    <w:p w14:paraId="555F22AB" w14:textId="77777777" w:rsidR="005B5A7F" w:rsidRDefault="005D77DC">
      <w:pPr>
        <w:pStyle w:val="ListParagraph"/>
        <w:keepNext/>
        <w:numPr>
          <w:ilvl w:val="0"/>
          <w:numId w:val="2"/>
        </w:numPr>
      </w:pPr>
      <w:r>
        <w:t xml:space="preserve">Classified </w:t>
      </w:r>
      <w:proofErr w:type="gramStart"/>
      <w:r>
        <w:t>Senate  (</w:t>
      </w:r>
      <w:proofErr w:type="gramEnd"/>
      <w:r>
        <w:t xml:space="preserve">4) </w:t>
      </w:r>
    </w:p>
    <w:p w14:paraId="3DC1D8E8" w14:textId="77777777" w:rsidR="005B5A7F" w:rsidRDefault="005D77DC">
      <w:pPr>
        <w:pStyle w:val="ListParagraph"/>
        <w:keepNext/>
        <w:numPr>
          <w:ilvl w:val="0"/>
          <w:numId w:val="2"/>
        </w:numPr>
      </w:pPr>
      <w:r>
        <w:t xml:space="preserve">Colts Success Advisory Committee (Guided </w:t>
      </w:r>
      <w:proofErr w:type="gramStart"/>
      <w:r>
        <w:t>Pathways)  (</w:t>
      </w:r>
      <w:proofErr w:type="gramEnd"/>
      <w:r>
        <w:t xml:space="preserve">5) </w:t>
      </w:r>
    </w:p>
    <w:p w14:paraId="50AB0D81" w14:textId="77777777" w:rsidR="005B5A7F" w:rsidRDefault="005D77DC">
      <w:pPr>
        <w:pStyle w:val="ListParagraph"/>
        <w:keepNext/>
        <w:numPr>
          <w:ilvl w:val="0"/>
          <w:numId w:val="2"/>
        </w:numPr>
      </w:pPr>
      <w:r>
        <w:t xml:space="preserve">Distance Education Advisory </w:t>
      </w:r>
      <w:proofErr w:type="gramStart"/>
      <w:r>
        <w:t>Committee  (</w:t>
      </w:r>
      <w:proofErr w:type="gramEnd"/>
      <w:r>
        <w:t xml:space="preserve">6) </w:t>
      </w:r>
    </w:p>
    <w:p w14:paraId="4D31E3CE" w14:textId="77777777" w:rsidR="005B5A7F" w:rsidRDefault="005D77DC">
      <w:pPr>
        <w:pStyle w:val="ListParagraph"/>
        <w:keepNext/>
        <w:numPr>
          <w:ilvl w:val="0"/>
          <w:numId w:val="2"/>
        </w:numPr>
      </w:pPr>
      <w:r>
        <w:t>Environmental Sustain</w:t>
      </w:r>
      <w:r>
        <w:t xml:space="preserve">ability </w:t>
      </w:r>
      <w:proofErr w:type="gramStart"/>
      <w:r>
        <w:t>Committee  (</w:t>
      </w:r>
      <w:proofErr w:type="gramEnd"/>
      <w:r>
        <w:t xml:space="preserve">7) </w:t>
      </w:r>
    </w:p>
    <w:p w14:paraId="0DFD3CCA" w14:textId="77777777" w:rsidR="005B5A7F" w:rsidRDefault="005D77DC">
      <w:pPr>
        <w:pStyle w:val="ListParagraph"/>
        <w:keepNext/>
        <w:numPr>
          <w:ilvl w:val="0"/>
          <w:numId w:val="2"/>
        </w:numPr>
      </w:pPr>
      <w:r>
        <w:t>Instructional Planning Council (</w:t>
      </w:r>
      <w:proofErr w:type="gramStart"/>
      <w:r>
        <w:t>IPC)  (</w:t>
      </w:r>
      <w:proofErr w:type="gramEnd"/>
      <w:r>
        <w:t xml:space="preserve">8) </w:t>
      </w:r>
    </w:p>
    <w:p w14:paraId="4711DAE3" w14:textId="77777777" w:rsidR="005B5A7F" w:rsidRDefault="005D77DC">
      <w:pPr>
        <w:pStyle w:val="ListParagraph"/>
        <w:keepNext/>
        <w:numPr>
          <w:ilvl w:val="0"/>
          <w:numId w:val="2"/>
        </w:numPr>
      </w:pPr>
      <w:r>
        <w:t>Student Services Planning Council (</w:t>
      </w:r>
      <w:proofErr w:type="gramStart"/>
      <w:r>
        <w:t>SSPC)  (</w:t>
      </w:r>
      <w:proofErr w:type="gramEnd"/>
      <w:r>
        <w:t xml:space="preserve">9) </w:t>
      </w:r>
    </w:p>
    <w:p w14:paraId="13071793" w14:textId="77777777" w:rsidR="005B5A7F" w:rsidRDefault="005D77DC">
      <w:pPr>
        <w:pStyle w:val="ListParagraph"/>
        <w:keepNext/>
        <w:numPr>
          <w:ilvl w:val="0"/>
          <w:numId w:val="2"/>
        </w:numPr>
      </w:pPr>
      <w:r>
        <w:t>Planning and Budgeting Council (</w:t>
      </w:r>
      <w:proofErr w:type="gramStart"/>
      <w:r>
        <w:t>PBC)  (</w:t>
      </w:r>
      <w:proofErr w:type="gramEnd"/>
      <w:r>
        <w:t xml:space="preserve">10) </w:t>
      </w:r>
    </w:p>
    <w:p w14:paraId="12202577" w14:textId="77777777" w:rsidR="005B5A7F" w:rsidRDefault="005D77DC">
      <w:pPr>
        <w:pStyle w:val="ListParagraph"/>
        <w:keepNext/>
        <w:numPr>
          <w:ilvl w:val="0"/>
          <w:numId w:val="2"/>
        </w:numPr>
      </w:pPr>
      <w:r>
        <w:t>Professional Development Planning Committee (</w:t>
      </w:r>
      <w:proofErr w:type="gramStart"/>
      <w:r>
        <w:t>PDPC)  (</w:t>
      </w:r>
      <w:proofErr w:type="gramEnd"/>
      <w:r>
        <w:t xml:space="preserve">11) </w:t>
      </w:r>
    </w:p>
    <w:p w14:paraId="764A0F82" w14:textId="77777777" w:rsidR="005B5A7F" w:rsidRDefault="005D77DC">
      <w:pPr>
        <w:pStyle w:val="ListParagraph"/>
        <w:keepNext/>
        <w:numPr>
          <w:ilvl w:val="0"/>
          <w:numId w:val="2"/>
        </w:numPr>
      </w:pPr>
      <w:r>
        <w:t xml:space="preserve">Safety </w:t>
      </w:r>
      <w:proofErr w:type="gramStart"/>
      <w:r>
        <w:t>Committee  (</w:t>
      </w:r>
      <w:proofErr w:type="gramEnd"/>
      <w:r>
        <w:t xml:space="preserve">12) </w:t>
      </w:r>
    </w:p>
    <w:p w14:paraId="1241E0CC" w14:textId="77777777" w:rsidR="005B5A7F" w:rsidRDefault="005D77DC">
      <w:pPr>
        <w:pStyle w:val="ListParagraph"/>
        <w:keepNext/>
        <w:numPr>
          <w:ilvl w:val="0"/>
          <w:numId w:val="2"/>
        </w:numPr>
      </w:pPr>
      <w:r>
        <w:t xml:space="preserve">Technology </w:t>
      </w:r>
      <w:proofErr w:type="gramStart"/>
      <w:r>
        <w:t>Committee  (</w:t>
      </w:r>
      <w:proofErr w:type="gramEnd"/>
      <w:r>
        <w:t xml:space="preserve">13) </w:t>
      </w:r>
    </w:p>
    <w:p w14:paraId="04599B40" w14:textId="77777777" w:rsidR="005B5A7F" w:rsidRDefault="005B5A7F"/>
    <w:p w14:paraId="7CA58F02" w14:textId="77777777" w:rsidR="005B5A7F" w:rsidRDefault="005B5A7F">
      <w:pPr>
        <w:pStyle w:val="QuestionSeparator"/>
      </w:pPr>
    </w:p>
    <w:p w14:paraId="766C38BC" w14:textId="77777777" w:rsidR="005B5A7F" w:rsidRDefault="005B5A7F"/>
    <w:p w14:paraId="30C96BA0" w14:textId="77777777" w:rsidR="005B5A7F" w:rsidRDefault="005D77DC">
      <w:pPr>
        <w:keepNext/>
      </w:pPr>
      <w:r>
        <w:lastRenderedPageBreak/>
        <w:t>Q8 Please check the box if this Council/Committee/Senate is fulfilling their mission and goals as stated in their bylaws this year, in your opinion:</w:t>
      </w:r>
    </w:p>
    <w:p w14:paraId="3A329F2F" w14:textId="77777777" w:rsidR="005B5A7F" w:rsidRDefault="005D77DC">
      <w:pPr>
        <w:pStyle w:val="ListParagraph"/>
        <w:keepNext/>
        <w:numPr>
          <w:ilvl w:val="0"/>
          <w:numId w:val="2"/>
        </w:numPr>
      </w:pPr>
      <w:r>
        <w:t xml:space="preserve">Academic </w:t>
      </w:r>
      <w:proofErr w:type="gramStart"/>
      <w:r>
        <w:t>Senate  (</w:t>
      </w:r>
      <w:proofErr w:type="gramEnd"/>
      <w:r>
        <w:t xml:space="preserve">1) </w:t>
      </w:r>
    </w:p>
    <w:p w14:paraId="4311A18B" w14:textId="77777777" w:rsidR="005B5A7F" w:rsidRDefault="005D77DC">
      <w:pPr>
        <w:pStyle w:val="ListParagraph"/>
        <w:keepNext/>
        <w:numPr>
          <w:ilvl w:val="0"/>
          <w:numId w:val="2"/>
        </w:numPr>
      </w:pPr>
      <w:r>
        <w:t>ACES (now the new Equity &amp; Antiracism Council (pilot</w:t>
      </w:r>
      <w:proofErr w:type="gramStart"/>
      <w:r>
        <w:t>))</w:t>
      </w:r>
      <w:r>
        <w:t xml:space="preserve">  (</w:t>
      </w:r>
      <w:proofErr w:type="gramEnd"/>
      <w:r>
        <w:t xml:space="preserve">2) </w:t>
      </w:r>
    </w:p>
    <w:p w14:paraId="166F38AD" w14:textId="77777777" w:rsidR="005B5A7F" w:rsidRDefault="005D77DC">
      <w:pPr>
        <w:pStyle w:val="ListParagraph"/>
        <w:keepNext/>
        <w:numPr>
          <w:ilvl w:val="0"/>
          <w:numId w:val="2"/>
        </w:numPr>
      </w:pPr>
      <w:r>
        <w:t>Associated Students of Cañada College (</w:t>
      </w:r>
      <w:proofErr w:type="gramStart"/>
      <w:r>
        <w:t>ASCC)  (</w:t>
      </w:r>
      <w:proofErr w:type="gramEnd"/>
      <w:r>
        <w:t xml:space="preserve">3) </w:t>
      </w:r>
    </w:p>
    <w:p w14:paraId="43DDFCE5" w14:textId="77777777" w:rsidR="005B5A7F" w:rsidRDefault="005D77DC">
      <w:pPr>
        <w:pStyle w:val="ListParagraph"/>
        <w:keepNext/>
        <w:numPr>
          <w:ilvl w:val="0"/>
          <w:numId w:val="2"/>
        </w:numPr>
      </w:pPr>
      <w:r>
        <w:t xml:space="preserve">Classified </w:t>
      </w:r>
      <w:proofErr w:type="gramStart"/>
      <w:r>
        <w:t>Senate  (</w:t>
      </w:r>
      <w:proofErr w:type="gramEnd"/>
      <w:r>
        <w:t xml:space="preserve">4) </w:t>
      </w:r>
    </w:p>
    <w:p w14:paraId="363BB1F0" w14:textId="77777777" w:rsidR="005B5A7F" w:rsidRDefault="005D77DC">
      <w:pPr>
        <w:pStyle w:val="ListParagraph"/>
        <w:keepNext/>
        <w:numPr>
          <w:ilvl w:val="0"/>
          <w:numId w:val="2"/>
        </w:numPr>
      </w:pPr>
      <w:r>
        <w:t xml:space="preserve">Colts Success Advisory Committee (Guided </w:t>
      </w:r>
      <w:proofErr w:type="gramStart"/>
      <w:r>
        <w:t>Pathways)  (</w:t>
      </w:r>
      <w:proofErr w:type="gramEnd"/>
      <w:r>
        <w:t xml:space="preserve">5) </w:t>
      </w:r>
    </w:p>
    <w:p w14:paraId="2B260860" w14:textId="77777777" w:rsidR="005B5A7F" w:rsidRDefault="005D77DC">
      <w:pPr>
        <w:pStyle w:val="ListParagraph"/>
        <w:keepNext/>
        <w:numPr>
          <w:ilvl w:val="0"/>
          <w:numId w:val="2"/>
        </w:numPr>
      </w:pPr>
      <w:r>
        <w:t xml:space="preserve">Distance Education Advisory </w:t>
      </w:r>
      <w:proofErr w:type="gramStart"/>
      <w:r>
        <w:t>Committee  (</w:t>
      </w:r>
      <w:proofErr w:type="gramEnd"/>
      <w:r>
        <w:t xml:space="preserve">6) </w:t>
      </w:r>
    </w:p>
    <w:p w14:paraId="6D1C0996" w14:textId="77777777" w:rsidR="005B5A7F" w:rsidRDefault="005D77DC">
      <w:pPr>
        <w:pStyle w:val="ListParagraph"/>
        <w:keepNext/>
        <w:numPr>
          <w:ilvl w:val="0"/>
          <w:numId w:val="2"/>
        </w:numPr>
      </w:pPr>
      <w:r>
        <w:t xml:space="preserve">Environmental Sustainability </w:t>
      </w:r>
      <w:proofErr w:type="gramStart"/>
      <w:r>
        <w:t>Committee  (</w:t>
      </w:r>
      <w:proofErr w:type="gramEnd"/>
      <w:r>
        <w:t xml:space="preserve">7) </w:t>
      </w:r>
    </w:p>
    <w:p w14:paraId="67A8C0F7" w14:textId="77777777" w:rsidR="005B5A7F" w:rsidRDefault="005D77DC">
      <w:pPr>
        <w:pStyle w:val="ListParagraph"/>
        <w:keepNext/>
        <w:numPr>
          <w:ilvl w:val="0"/>
          <w:numId w:val="2"/>
        </w:numPr>
      </w:pPr>
      <w:r>
        <w:t>Instructional Planning Council (</w:t>
      </w:r>
      <w:proofErr w:type="gramStart"/>
      <w:r>
        <w:t>IPC)  (</w:t>
      </w:r>
      <w:proofErr w:type="gramEnd"/>
      <w:r>
        <w:t xml:space="preserve">8) </w:t>
      </w:r>
    </w:p>
    <w:p w14:paraId="4FFFBF23" w14:textId="77777777" w:rsidR="005B5A7F" w:rsidRDefault="005D77DC">
      <w:pPr>
        <w:pStyle w:val="ListParagraph"/>
        <w:keepNext/>
        <w:numPr>
          <w:ilvl w:val="0"/>
          <w:numId w:val="2"/>
        </w:numPr>
      </w:pPr>
      <w:r>
        <w:t>Student Services Planning Council (</w:t>
      </w:r>
      <w:proofErr w:type="gramStart"/>
      <w:r>
        <w:t>SSPC)  (</w:t>
      </w:r>
      <w:proofErr w:type="gramEnd"/>
      <w:r>
        <w:t xml:space="preserve">9) </w:t>
      </w:r>
    </w:p>
    <w:p w14:paraId="215481C6" w14:textId="77777777" w:rsidR="005B5A7F" w:rsidRDefault="005D77DC">
      <w:pPr>
        <w:pStyle w:val="ListParagraph"/>
        <w:keepNext/>
        <w:numPr>
          <w:ilvl w:val="0"/>
          <w:numId w:val="2"/>
        </w:numPr>
      </w:pPr>
      <w:r>
        <w:t>Planning and Budgeting Council (</w:t>
      </w:r>
      <w:proofErr w:type="gramStart"/>
      <w:r>
        <w:t>PBC)  (</w:t>
      </w:r>
      <w:proofErr w:type="gramEnd"/>
      <w:r>
        <w:t xml:space="preserve">10) </w:t>
      </w:r>
    </w:p>
    <w:p w14:paraId="42035D86" w14:textId="77777777" w:rsidR="005B5A7F" w:rsidRDefault="005D77DC">
      <w:pPr>
        <w:pStyle w:val="ListParagraph"/>
        <w:keepNext/>
        <w:numPr>
          <w:ilvl w:val="0"/>
          <w:numId w:val="2"/>
        </w:numPr>
      </w:pPr>
      <w:r>
        <w:t>Professional Development Planning Committee (</w:t>
      </w:r>
      <w:proofErr w:type="gramStart"/>
      <w:r>
        <w:t>PDPC)  (</w:t>
      </w:r>
      <w:proofErr w:type="gramEnd"/>
      <w:r>
        <w:t xml:space="preserve">11) </w:t>
      </w:r>
    </w:p>
    <w:p w14:paraId="1627BA4B" w14:textId="77777777" w:rsidR="005B5A7F" w:rsidRDefault="005D77DC">
      <w:pPr>
        <w:pStyle w:val="ListParagraph"/>
        <w:keepNext/>
        <w:numPr>
          <w:ilvl w:val="0"/>
          <w:numId w:val="2"/>
        </w:numPr>
      </w:pPr>
      <w:r>
        <w:t xml:space="preserve">Safety </w:t>
      </w:r>
      <w:proofErr w:type="gramStart"/>
      <w:r>
        <w:t>Committee  (</w:t>
      </w:r>
      <w:proofErr w:type="gramEnd"/>
      <w:r>
        <w:t xml:space="preserve">12) </w:t>
      </w:r>
    </w:p>
    <w:p w14:paraId="0D229635" w14:textId="77777777" w:rsidR="005B5A7F" w:rsidRDefault="005D77DC">
      <w:pPr>
        <w:pStyle w:val="ListParagraph"/>
        <w:keepNext/>
        <w:numPr>
          <w:ilvl w:val="0"/>
          <w:numId w:val="2"/>
        </w:numPr>
      </w:pPr>
      <w:r>
        <w:t xml:space="preserve">Technology </w:t>
      </w:r>
      <w:proofErr w:type="gramStart"/>
      <w:r>
        <w:t>Committee  (</w:t>
      </w:r>
      <w:proofErr w:type="gramEnd"/>
      <w:r>
        <w:t xml:space="preserve">13) </w:t>
      </w:r>
    </w:p>
    <w:p w14:paraId="02E92342" w14:textId="77777777" w:rsidR="005B5A7F" w:rsidRDefault="005B5A7F"/>
    <w:p w14:paraId="44FA50B3" w14:textId="77777777" w:rsidR="005B5A7F" w:rsidRDefault="005B5A7F">
      <w:pPr>
        <w:pStyle w:val="QuestionSeparator"/>
      </w:pPr>
    </w:p>
    <w:p w14:paraId="51F6C5EF" w14:textId="77777777" w:rsidR="005B5A7F" w:rsidRDefault="005B5A7F"/>
    <w:p w14:paraId="031449AE" w14:textId="77777777" w:rsidR="005B5A7F" w:rsidRDefault="005D77DC">
      <w:pPr>
        <w:keepNext/>
      </w:pPr>
      <w:r>
        <w:lastRenderedPageBreak/>
        <w:t>Q9 I am a</w:t>
      </w:r>
      <w:r>
        <w:t>ware that all members of the campus community are encouraged to - and allowed time for - participating in college participatory governance Council, Senate and Committee meetings and processes.</w:t>
      </w:r>
    </w:p>
    <w:p w14:paraId="3C5B423F"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140940E9" w14:textId="77777777" w:rsidR="005B5A7F" w:rsidRDefault="005D77DC">
      <w:pPr>
        <w:pStyle w:val="ListParagraph"/>
        <w:keepNext/>
        <w:numPr>
          <w:ilvl w:val="0"/>
          <w:numId w:val="4"/>
        </w:numPr>
      </w:pPr>
      <w:proofErr w:type="gramStart"/>
      <w:r>
        <w:t>Agree  (</w:t>
      </w:r>
      <w:proofErr w:type="gramEnd"/>
      <w:r>
        <w:t xml:space="preserve">2) </w:t>
      </w:r>
    </w:p>
    <w:p w14:paraId="420BE2D7" w14:textId="77777777" w:rsidR="005B5A7F" w:rsidRDefault="005D77DC">
      <w:pPr>
        <w:pStyle w:val="ListParagraph"/>
        <w:keepNext/>
        <w:numPr>
          <w:ilvl w:val="0"/>
          <w:numId w:val="4"/>
        </w:numPr>
      </w:pPr>
      <w:proofErr w:type="gramStart"/>
      <w:r>
        <w:t>Disagree  (</w:t>
      </w:r>
      <w:proofErr w:type="gramEnd"/>
      <w:r>
        <w:t xml:space="preserve">4) </w:t>
      </w:r>
    </w:p>
    <w:p w14:paraId="5D0A34C9" w14:textId="77777777" w:rsidR="005B5A7F" w:rsidRDefault="005D77DC">
      <w:pPr>
        <w:pStyle w:val="ListParagraph"/>
        <w:keepNext/>
        <w:numPr>
          <w:ilvl w:val="0"/>
          <w:numId w:val="4"/>
        </w:numPr>
      </w:pPr>
      <w:r>
        <w:t xml:space="preserve">Strongly </w:t>
      </w:r>
      <w:proofErr w:type="gramStart"/>
      <w:r>
        <w:t>Disagr</w:t>
      </w:r>
      <w:r>
        <w:t>ee  (</w:t>
      </w:r>
      <w:proofErr w:type="gramEnd"/>
      <w:r>
        <w:t xml:space="preserve">5) </w:t>
      </w:r>
    </w:p>
    <w:p w14:paraId="6B97E553"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3D4586FB" w14:textId="77777777" w:rsidR="005B5A7F" w:rsidRDefault="005B5A7F"/>
    <w:p w14:paraId="2F581F54" w14:textId="77777777" w:rsidR="005B5A7F" w:rsidRDefault="005B5A7F">
      <w:pPr>
        <w:pStyle w:val="QuestionSeparator"/>
      </w:pPr>
    </w:p>
    <w:p w14:paraId="62B6B2AE" w14:textId="77777777" w:rsidR="005B5A7F" w:rsidRDefault="005B5A7F"/>
    <w:p w14:paraId="15F19CE6" w14:textId="77777777" w:rsidR="005B5A7F" w:rsidRDefault="005D77DC">
      <w:pPr>
        <w:keepNext/>
      </w:pPr>
      <w:r>
        <w:t xml:space="preserve">Q10 </w:t>
      </w:r>
      <w:proofErr w:type="gramStart"/>
      <w:r>
        <w:t>The</w:t>
      </w:r>
      <w:proofErr w:type="gramEnd"/>
      <w:r>
        <w:t xml:space="preserve"> roles and responsibilities of employees and students participating as members of the College’s participatory governance Councils, Senates and Committees are clearly stated and publicized.</w:t>
      </w:r>
    </w:p>
    <w:p w14:paraId="711CD54E"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7A30028D" w14:textId="77777777" w:rsidR="005B5A7F" w:rsidRDefault="005D77DC">
      <w:pPr>
        <w:pStyle w:val="ListParagraph"/>
        <w:keepNext/>
        <w:numPr>
          <w:ilvl w:val="0"/>
          <w:numId w:val="4"/>
        </w:numPr>
      </w:pPr>
      <w:proofErr w:type="gramStart"/>
      <w:r>
        <w:t>Agree  (</w:t>
      </w:r>
      <w:proofErr w:type="gramEnd"/>
      <w:r>
        <w:t>2</w:t>
      </w:r>
      <w:r>
        <w:t xml:space="preserve">) </w:t>
      </w:r>
    </w:p>
    <w:p w14:paraId="1EDEC6BF" w14:textId="77777777" w:rsidR="005B5A7F" w:rsidRDefault="005D77DC">
      <w:pPr>
        <w:pStyle w:val="ListParagraph"/>
        <w:keepNext/>
        <w:numPr>
          <w:ilvl w:val="0"/>
          <w:numId w:val="4"/>
        </w:numPr>
      </w:pPr>
      <w:proofErr w:type="gramStart"/>
      <w:r>
        <w:t>Disagree  (</w:t>
      </w:r>
      <w:proofErr w:type="gramEnd"/>
      <w:r>
        <w:t xml:space="preserve">4) </w:t>
      </w:r>
    </w:p>
    <w:p w14:paraId="637B5A09"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0E3A0482"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62CB9EA8" w14:textId="77777777" w:rsidR="005B5A7F" w:rsidRDefault="005B5A7F"/>
    <w:p w14:paraId="38926C0C" w14:textId="77777777" w:rsidR="005B5A7F" w:rsidRDefault="005B5A7F">
      <w:pPr>
        <w:pStyle w:val="QuestionSeparator"/>
      </w:pPr>
    </w:p>
    <w:p w14:paraId="6447DA1B" w14:textId="77777777" w:rsidR="005B5A7F" w:rsidRDefault="005B5A7F"/>
    <w:p w14:paraId="33871E2B" w14:textId="77777777" w:rsidR="005B5A7F" w:rsidRDefault="005D77DC">
      <w:pPr>
        <w:keepNext/>
      </w:pPr>
      <w:r>
        <w:lastRenderedPageBreak/>
        <w:t>Q11 PROGRAM REVIEW:  I understand the program review process and its role in aligning program and college goals.</w:t>
      </w:r>
    </w:p>
    <w:p w14:paraId="619D21B9"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6423A8B2" w14:textId="77777777" w:rsidR="005B5A7F" w:rsidRDefault="005D77DC">
      <w:pPr>
        <w:pStyle w:val="ListParagraph"/>
        <w:keepNext/>
        <w:numPr>
          <w:ilvl w:val="0"/>
          <w:numId w:val="4"/>
        </w:numPr>
      </w:pPr>
      <w:proofErr w:type="gramStart"/>
      <w:r>
        <w:t>Agree  (</w:t>
      </w:r>
      <w:proofErr w:type="gramEnd"/>
      <w:r>
        <w:t xml:space="preserve">2) </w:t>
      </w:r>
    </w:p>
    <w:p w14:paraId="470BA37C" w14:textId="77777777" w:rsidR="005B5A7F" w:rsidRDefault="005D77DC">
      <w:pPr>
        <w:pStyle w:val="ListParagraph"/>
        <w:keepNext/>
        <w:numPr>
          <w:ilvl w:val="0"/>
          <w:numId w:val="4"/>
        </w:numPr>
      </w:pPr>
      <w:proofErr w:type="gramStart"/>
      <w:r>
        <w:t>Disagree  (</w:t>
      </w:r>
      <w:proofErr w:type="gramEnd"/>
      <w:r>
        <w:t xml:space="preserve">4) </w:t>
      </w:r>
    </w:p>
    <w:p w14:paraId="248B9853"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1A5F7E8C"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5C8684E5" w14:textId="77777777" w:rsidR="005B5A7F" w:rsidRDefault="005B5A7F"/>
    <w:p w14:paraId="2FA51C56" w14:textId="77777777" w:rsidR="005B5A7F" w:rsidRDefault="005B5A7F">
      <w:pPr>
        <w:pStyle w:val="QuestionSeparator"/>
      </w:pPr>
    </w:p>
    <w:p w14:paraId="6C3CCC3B" w14:textId="77777777" w:rsidR="005B5A7F" w:rsidRDefault="005B5A7F"/>
    <w:p w14:paraId="7373EE17" w14:textId="77777777" w:rsidR="005B5A7F" w:rsidRDefault="005D77DC">
      <w:pPr>
        <w:keepNext/>
      </w:pPr>
      <w:r>
        <w:t>Q12 PROGRAM REVIEW (SAO/SLO/PLO):  I engage in dialogue with faculty/staff in my department about program and/or course assessment results and subsequent action plans.</w:t>
      </w:r>
    </w:p>
    <w:p w14:paraId="4181CF88"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2C0372E4" w14:textId="77777777" w:rsidR="005B5A7F" w:rsidRDefault="005D77DC">
      <w:pPr>
        <w:pStyle w:val="ListParagraph"/>
        <w:keepNext/>
        <w:numPr>
          <w:ilvl w:val="0"/>
          <w:numId w:val="4"/>
        </w:numPr>
      </w:pPr>
      <w:proofErr w:type="gramStart"/>
      <w:r>
        <w:t>Agree  (</w:t>
      </w:r>
      <w:proofErr w:type="gramEnd"/>
      <w:r>
        <w:t xml:space="preserve">2) </w:t>
      </w:r>
    </w:p>
    <w:p w14:paraId="1B5B708B" w14:textId="77777777" w:rsidR="005B5A7F" w:rsidRDefault="005D77DC">
      <w:pPr>
        <w:pStyle w:val="ListParagraph"/>
        <w:keepNext/>
        <w:numPr>
          <w:ilvl w:val="0"/>
          <w:numId w:val="4"/>
        </w:numPr>
      </w:pPr>
      <w:proofErr w:type="gramStart"/>
      <w:r>
        <w:t>Disagree  (</w:t>
      </w:r>
      <w:proofErr w:type="gramEnd"/>
      <w:r>
        <w:t xml:space="preserve">4) </w:t>
      </w:r>
    </w:p>
    <w:p w14:paraId="1DF94490" w14:textId="77777777" w:rsidR="005B5A7F" w:rsidRDefault="005D77DC">
      <w:pPr>
        <w:pStyle w:val="ListParagraph"/>
        <w:keepNext/>
        <w:numPr>
          <w:ilvl w:val="0"/>
          <w:numId w:val="4"/>
        </w:numPr>
      </w:pPr>
      <w:r>
        <w:t xml:space="preserve">Strongly </w:t>
      </w:r>
      <w:proofErr w:type="gramStart"/>
      <w:r>
        <w:t xml:space="preserve">Disagree  </w:t>
      </w:r>
      <w:r>
        <w:t>(</w:t>
      </w:r>
      <w:proofErr w:type="gramEnd"/>
      <w:r>
        <w:t xml:space="preserve">5) </w:t>
      </w:r>
    </w:p>
    <w:p w14:paraId="7EC80766" w14:textId="77777777" w:rsidR="005B5A7F" w:rsidRDefault="005D77DC">
      <w:pPr>
        <w:pStyle w:val="ListParagraph"/>
        <w:keepNext/>
        <w:numPr>
          <w:ilvl w:val="0"/>
          <w:numId w:val="4"/>
        </w:numPr>
      </w:pPr>
      <w:r>
        <w:t xml:space="preserve">I am not familiar with </w:t>
      </w:r>
      <w:proofErr w:type="gramStart"/>
      <w:r>
        <w:t>this  (</w:t>
      </w:r>
      <w:proofErr w:type="gramEnd"/>
      <w:r>
        <w:t xml:space="preserve">3) </w:t>
      </w:r>
    </w:p>
    <w:p w14:paraId="5AD0D202" w14:textId="77777777" w:rsidR="005B5A7F" w:rsidRDefault="005B5A7F"/>
    <w:p w14:paraId="18157D9B" w14:textId="77777777" w:rsidR="005B5A7F" w:rsidRDefault="005B5A7F">
      <w:pPr>
        <w:pStyle w:val="QuestionSeparator"/>
      </w:pPr>
    </w:p>
    <w:p w14:paraId="0B8065D9" w14:textId="77777777" w:rsidR="005B5A7F" w:rsidRDefault="005B5A7F"/>
    <w:p w14:paraId="57CFF4B2" w14:textId="77777777" w:rsidR="005B5A7F" w:rsidRDefault="005D77DC">
      <w:pPr>
        <w:keepNext/>
      </w:pPr>
      <w:r>
        <w:t>Q13 PROGRAM REVIEW:  I understand how program assessment informs decisions about curriculum, program development and/or resource allocation.</w:t>
      </w:r>
    </w:p>
    <w:p w14:paraId="5FEB39B6"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5E11EE48" w14:textId="77777777" w:rsidR="005B5A7F" w:rsidRDefault="005D77DC">
      <w:pPr>
        <w:pStyle w:val="ListParagraph"/>
        <w:keepNext/>
        <w:numPr>
          <w:ilvl w:val="0"/>
          <w:numId w:val="4"/>
        </w:numPr>
      </w:pPr>
      <w:proofErr w:type="gramStart"/>
      <w:r>
        <w:t>Agree  (</w:t>
      </w:r>
      <w:proofErr w:type="gramEnd"/>
      <w:r>
        <w:t xml:space="preserve">2) </w:t>
      </w:r>
    </w:p>
    <w:p w14:paraId="70EF20F6" w14:textId="77777777" w:rsidR="005B5A7F" w:rsidRDefault="005D77DC">
      <w:pPr>
        <w:pStyle w:val="ListParagraph"/>
        <w:keepNext/>
        <w:numPr>
          <w:ilvl w:val="0"/>
          <w:numId w:val="4"/>
        </w:numPr>
      </w:pPr>
      <w:proofErr w:type="gramStart"/>
      <w:r>
        <w:t>Disagree  (</w:t>
      </w:r>
      <w:proofErr w:type="gramEnd"/>
      <w:r>
        <w:t xml:space="preserve">4) </w:t>
      </w:r>
    </w:p>
    <w:p w14:paraId="20D07149"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7796B0FE" w14:textId="77777777" w:rsidR="005B5A7F" w:rsidRDefault="005D77DC">
      <w:pPr>
        <w:pStyle w:val="ListParagraph"/>
        <w:keepNext/>
        <w:numPr>
          <w:ilvl w:val="0"/>
          <w:numId w:val="4"/>
        </w:numPr>
      </w:pPr>
      <w:r>
        <w:t>D</w:t>
      </w:r>
      <w:r>
        <w:t xml:space="preserve">o not </w:t>
      </w:r>
      <w:proofErr w:type="gramStart"/>
      <w:r>
        <w:t>know  (</w:t>
      </w:r>
      <w:proofErr w:type="gramEnd"/>
      <w:r>
        <w:t xml:space="preserve">3) </w:t>
      </w:r>
    </w:p>
    <w:p w14:paraId="6B10F84E" w14:textId="77777777" w:rsidR="005B5A7F" w:rsidRDefault="005B5A7F"/>
    <w:p w14:paraId="0512C83E" w14:textId="77777777" w:rsidR="005B5A7F" w:rsidRDefault="005B5A7F">
      <w:pPr>
        <w:pStyle w:val="QuestionSeparator"/>
      </w:pPr>
    </w:p>
    <w:p w14:paraId="3C98A866" w14:textId="77777777" w:rsidR="005B5A7F" w:rsidRDefault="005B5A7F"/>
    <w:p w14:paraId="47811B89" w14:textId="77777777" w:rsidR="005B5A7F" w:rsidRDefault="005D77DC">
      <w:pPr>
        <w:keepNext/>
      </w:pPr>
      <w:r>
        <w:t>Q14 PROGRAM REVIEW:  The program review process is an effective way to evaluate programs on campus to identify the future direction, needs and priorities of those programs.</w:t>
      </w:r>
    </w:p>
    <w:p w14:paraId="3F0A1F60"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02628018" w14:textId="77777777" w:rsidR="005B5A7F" w:rsidRDefault="005D77DC">
      <w:pPr>
        <w:pStyle w:val="ListParagraph"/>
        <w:keepNext/>
        <w:numPr>
          <w:ilvl w:val="0"/>
          <w:numId w:val="4"/>
        </w:numPr>
      </w:pPr>
      <w:proofErr w:type="gramStart"/>
      <w:r>
        <w:t>Agree  (</w:t>
      </w:r>
      <w:proofErr w:type="gramEnd"/>
      <w:r>
        <w:t xml:space="preserve">2) </w:t>
      </w:r>
    </w:p>
    <w:p w14:paraId="17D8C082" w14:textId="77777777" w:rsidR="005B5A7F" w:rsidRDefault="005D77DC">
      <w:pPr>
        <w:pStyle w:val="ListParagraph"/>
        <w:keepNext/>
        <w:numPr>
          <w:ilvl w:val="0"/>
          <w:numId w:val="4"/>
        </w:numPr>
      </w:pPr>
      <w:proofErr w:type="gramStart"/>
      <w:r>
        <w:t>Disagree  (</w:t>
      </w:r>
      <w:proofErr w:type="gramEnd"/>
      <w:r>
        <w:t xml:space="preserve">4) </w:t>
      </w:r>
    </w:p>
    <w:p w14:paraId="715E0003"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3E335A31"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5317E13E" w14:textId="77777777" w:rsidR="005B5A7F" w:rsidRDefault="005B5A7F"/>
    <w:p w14:paraId="5628E063" w14:textId="77777777" w:rsidR="005B5A7F" w:rsidRDefault="005B5A7F">
      <w:pPr>
        <w:pStyle w:val="QuestionSeparator"/>
      </w:pPr>
    </w:p>
    <w:p w14:paraId="79352023" w14:textId="77777777" w:rsidR="005B5A7F" w:rsidRDefault="005B5A7F"/>
    <w:p w14:paraId="061EC752" w14:textId="77777777" w:rsidR="005B5A7F" w:rsidRDefault="005D77DC">
      <w:pPr>
        <w:keepNext/>
      </w:pPr>
      <w:r>
        <w:t>Q15 BUDGETING:  I understand the College's annual resource request process and how it relates to both comprehensive program reviews and annual updates.</w:t>
      </w:r>
    </w:p>
    <w:p w14:paraId="65D137C7"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2655C6D4" w14:textId="77777777" w:rsidR="005B5A7F" w:rsidRDefault="005D77DC">
      <w:pPr>
        <w:pStyle w:val="ListParagraph"/>
        <w:keepNext/>
        <w:numPr>
          <w:ilvl w:val="0"/>
          <w:numId w:val="4"/>
        </w:numPr>
      </w:pPr>
      <w:proofErr w:type="gramStart"/>
      <w:r>
        <w:t>Agree  (</w:t>
      </w:r>
      <w:proofErr w:type="gramEnd"/>
      <w:r>
        <w:t xml:space="preserve">2) </w:t>
      </w:r>
    </w:p>
    <w:p w14:paraId="43B97E52" w14:textId="77777777" w:rsidR="005B5A7F" w:rsidRDefault="005D77DC">
      <w:pPr>
        <w:pStyle w:val="ListParagraph"/>
        <w:keepNext/>
        <w:numPr>
          <w:ilvl w:val="0"/>
          <w:numId w:val="4"/>
        </w:numPr>
      </w:pPr>
      <w:proofErr w:type="gramStart"/>
      <w:r>
        <w:t>Disagree  (</w:t>
      </w:r>
      <w:proofErr w:type="gramEnd"/>
      <w:r>
        <w:t xml:space="preserve">4) </w:t>
      </w:r>
    </w:p>
    <w:p w14:paraId="3E2FD852" w14:textId="77777777" w:rsidR="005B5A7F" w:rsidRDefault="005D77DC">
      <w:pPr>
        <w:pStyle w:val="ListParagraph"/>
        <w:keepNext/>
        <w:numPr>
          <w:ilvl w:val="0"/>
          <w:numId w:val="4"/>
        </w:numPr>
      </w:pPr>
      <w:r>
        <w:t xml:space="preserve">Strongly </w:t>
      </w:r>
      <w:proofErr w:type="gramStart"/>
      <w:r>
        <w:t>Di</w:t>
      </w:r>
      <w:r>
        <w:t>sagree  (</w:t>
      </w:r>
      <w:proofErr w:type="gramEnd"/>
      <w:r>
        <w:t xml:space="preserve">5) </w:t>
      </w:r>
    </w:p>
    <w:p w14:paraId="4C8A9509"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7B844C8A" w14:textId="77777777" w:rsidR="005B5A7F" w:rsidRDefault="005B5A7F"/>
    <w:p w14:paraId="1D7934E8" w14:textId="77777777" w:rsidR="005B5A7F" w:rsidRDefault="005B5A7F">
      <w:pPr>
        <w:pStyle w:val="QuestionSeparator"/>
      </w:pPr>
    </w:p>
    <w:p w14:paraId="4DEF7BFA" w14:textId="77777777" w:rsidR="005B5A7F" w:rsidRDefault="005B5A7F"/>
    <w:p w14:paraId="7773FB89" w14:textId="77777777" w:rsidR="005B5A7F" w:rsidRDefault="005D77DC">
      <w:pPr>
        <w:keepNext/>
      </w:pPr>
      <w:r>
        <w:lastRenderedPageBreak/>
        <w:t>Q16 BUDGETING:  Cañada College employees have adequate opportunities to participate in resource prioritization and budgeting.</w:t>
      </w:r>
    </w:p>
    <w:p w14:paraId="3785AF2E"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1E9E4DA8" w14:textId="77777777" w:rsidR="005B5A7F" w:rsidRDefault="005D77DC">
      <w:pPr>
        <w:pStyle w:val="ListParagraph"/>
        <w:keepNext/>
        <w:numPr>
          <w:ilvl w:val="0"/>
          <w:numId w:val="4"/>
        </w:numPr>
      </w:pPr>
      <w:proofErr w:type="gramStart"/>
      <w:r>
        <w:t>Agree  (</w:t>
      </w:r>
      <w:proofErr w:type="gramEnd"/>
      <w:r>
        <w:t xml:space="preserve">2) </w:t>
      </w:r>
    </w:p>
    <w:p w14:paraId="3A15E69F" w14:textId="77777777" w:rsidR="005B5A7F" w:rsidRDefault="005D77DC">
      <w:pPr>
        <w:pStyle w:val="ListParagraph"/>
        <w:keepNext/>
        <w:numPr>
          <w:ilvl w:val="0"/>
          <w:numId w:val="4"/>
        </w:numPr>
      </w:pPr>
      <w:proofErr w:type="gramStart"/>
      <w:r>
        <w:t>Disagree  (</w:t>
      </w:r>
      <w:proofErr w:type="gramEnd"/>
      <w:r>
        <w:t xml:space="preserve">4) </w:t>
      </w:r>
    </w:p>
    <w:p w14:paraId="753D2B43"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46B1B0CF"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29D8DEA0" w14:textId="77777777" w:rsidR="005B5A7F" w:rsidRDefault="005B5A7F"/>
    <w:p w14:paraId="7FE16967" w14:textId="77777777" w:rsidR="005B5A7F" w:rsidRDefault="005B5A7F">
      <w:pPr>
        <w:pStyle w:val="QuestionSeparator"/>
      </w:pPr>
    </w:p>
    <w:p w14:paraId="059586FD" w14:textId="77777777" w:rsidR="005B5A7F" w:rsidRDefault="005B5A7F"/>
    <w:p w14:paraId="5468410B" w14:textId="77777777" w:rsidR="005B5A7F" w:rsidRDefault="005D77DC">
      <w:pPr>
        <w:keepNext/>
      </w:pPr>
      <w:r>
        <w:t>Q17</w:t>
      </w:r>
      <w:r>
        <w:t xml:space="preserve"> PLANNING:  I am aware of Cañada's goals for the College.</w:t>
      </w:r>
    </w:p>
    <w:p w14:paraId="3E94387C" w14:textId="77777777" w:rsidR="005B5A7F" w:rsidRDefault="005D77DC">
      <w:pPr>
        <w:pStyle w:val="ListParagraph"/>
        <w:keepNext/>
        <w:numPr>
          <w:ilvl w:val="0"/>
          <w:numId w:val="4"/>
        </w:numPr>
      </w:pPr>
      <w:proofErr w:type="gramStart"/>
      <w:r>
        <w:t>Yes  (</w:t>
      </w:r>
      <w:proofErr w:type="gramEnd"/>
      <w:r>
        <w:t xml:space="preserve">1) </w:t>
      </w:r>
    </w:p>
    <w:p w14:paraId="5747BFB1" w14:textId="77777777" w:rsidR="005B5A7F" w:rsidRDefault="005D77DC">
      <w:pPr>
        <w:pStyle w:val="ListParagraph"/>
        <w:keepNext/>
        <w:numPr>
          <w:ilvl w:val="0"/>
          <w:numId w:val="4"/>
        </w:numPr>
      </w:pPr>
      <w:proofErr w:type="gramStart"/>
      <w:r>
        <w:t>No  (</w:t>
      </w:r>
      <w:proofErr w:type="gramEnd"/>
      <w:r>
        <w:t xml:space="preserve">2) </w:t>
      </w:r>
    </w:p>
    <w:p w14:paraId="7691D08D" w14:textId="77777777" w:rsidR="005B5A7F" w:rsidRDefault="005B5A7F"/>
    <w:p w14:paraId="52FA969A" w14:textId="77777777" w:rsidR="005B5A7F" w:rsidRDefault="005B5A7F">
      <w:pPr>
        <w:pStyle w:val="QuestionSeparator"/>
      </w:pPr>
    </w:p>
    <w:p w14:paraId="727062A4" w14:textId="77777777" w:rsidR="005B5A7F" w:rsidRDefault="005B5A7F"/>
    <w:p w14:paraId="5C851F78" w14:textId="77777777" w:rsidR="005B5A7F" w:rsidRDefault="005D77DC">
      <w:pPr>
        <w:keepNext/>
      </w:pPr>
      <w:r>
        <w:t>Q18 PLANNING:  The College works collaboratively towards the achievement of college goals.</w:t>
      </w:r>
    </w:p>
    <w:p w14:paraId="7A151C07"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16E125CB" w14:textId="77777777" w:rsidR="005B5A7F" w:rsidRDefault="005D77DC">
      <w:pPr>
        <w:pStyle w:val="ListParagraph"/>
        <w:keepNext/>
        <w:numPr>
          <w:ilvl w:val="0"/>
          <w:numId w:val="4"/>
        </w:numPr>
      </w:pPr>
      <w:proofErr w:type="gramStart"/>
      <w:r>
        <w:t>Agree  (</w:t>
      </w:r>
      <w:proofErr w:type="gramEnd"/>
      <w:r>
        <w:t xml:space="preserve">2) </w:t>
      </w:r>
    </w:p>
    <w:p w14:paraId="567389ED" w14:textId="77777777" w:rsidR="005B5A7F" w:rsidRDefault="005D77DC">
      <w:pPr>
        <w:pStyle w:val="ListParagraph"/>
        <w:keepNext/>
        <w:numPr>
          <w:ilvl w:val="0"/>
          <w:numId w:val="4"/>
        </w:numPr>
      </w:pPr>
      <w:proofErr w:type="gramStart"/>
      <w:r>
        <w:t>Disagree  (</w:t>
      </w:r>
      <w:proofErr w:type="gramEnd"/>
      <w:r>
        <w:t xml:space="preserve">4) </w:t>
      </w:r>
    </w:p>
    <w:p w14:paraId="297F373E"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10771FD1"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450C43AE" w14:textId="77777777" w:rsidR="005B5A7F" w:rsidRDefault="005B5A7F"/>
    <w:p w14:paraId="028D513E" w14:textId="77777777" w:rsidR="005B5A7F" w:rsidRDefault="005B5A7F">
      <w:pPr>
        <w:pStyle w:val="QuestionSeparator"/>
      </w:pPr>
    </w:p>
    <w:p w14:paraId="027261A3" w14:textId="77777777" w:rsidR="005B5A7F" w:rsidRDefault="005B5A7F"/>
    <w:p w14:paraId="791860D6" w14:textId="77777777" w:rsidR="005B5A7F" w:rsidRDefault="005D77DC">
      <w:pPr>
        <w:keepNext/>
      </w:pPr>
      <w:r>
        <w:lastRenderedPageBreak/>
        <w:t>Q19 PLANNING:  I am satisfied with the amount of opportunity I have to participate in college-wide planning.</w:t>
      </w:r>
    </w:p>
    <w:p w14:paraId="3747F28A"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5E30739E" w14:textId="77777777" w:rsidR="005B5A7F" w:rsidRDefault="005D77DC">
      <w:pPr>
        <w:pStyle w:val="ListParagraph"/>
        <w:keepNext/>
        <w:numPr>
          <w:ilvl w:val="0"/>
          <w:numId w:val="4"/>
        </w:numPr>
      </w:pPr>
      <w:proofErr w:type="gramStart"/>
      <w:r>
        <w:t>Agree  (</w:t>
      </w:r>
      <w:proofErr w:type="gramEnd"/>
      <w:r>
        <w:t xml:space="preserve">2) </w:t>
      </w:r>
    </w:p>
    <w:p w14:paraId="03D06C4A" w14:textId="77777777" w:rsidR="005B5A7F" w:rsidRDefault="005D77DC">
      <w:pPr>
        <w:pStyle w:val="ListParagraph"/>
        <w:keepNext/>
        <w:numPr>
          <w:ilvl w:val="0"/>
          <w:numId w:val="4"/>
        </w:numPr>
      </w:pPr>
      <w:proofErr w:type="gramStart"/>
      <w:r>
        <w:t>Disagree  (</w:t>
      </w:r>
      <w:proofErr w:type="gramEnd"/>
      <w:r>
        <w:t xml:space="preserve">4) </w:t>
      </w:r>
    </w:p>
    <w:p w14:paraId="6DD6F7F8"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6AF3E1EC"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292F0C41" w14:textId="77777777" w:rsidR="005B5A7F" w:rsidRDefault="005B5A7F"/>
    <w:p w14:paraId="0CF5D449" w14:textId="77777777" w:rsidR="005B5A7F" w:rsidRDefault="005B5A7F">
      <w:pPr>
        <w:pStyle w:val="QuestionSeparator"/>
      </w:pPr>
    </w:p>
    <w:p w14:paraId="4DDDB09D" w14:textId="77777777" w:rsidR="005B5A7F" w:rsidRDefault="005B5A7F"/>
    <w:p w14:paraId="4CCD4470" w14:textId="77777777" w:rsidR="005B5A7F" w:rsidRDefault="005D77DC">
      <w:pPr>
        <w:keepNext/>
      </w:pPr>
      <w:r>
        <w:t>Q20 Overall, I feel the voices of</w:t>
      </w:r>
      <w:r>
        <w:t xml:space="preserve"> the four major constituent groups of the College (students, faculty, classified staff, and administrators) are balanced in Cañada’s participatory governance processes.</w:t>
      </w:r>
    </w:p>
    <w:p w14:paraId="79C74883"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6D35C2E5" w14:textId="77777777" w:rsidR="005B5A7F" w:rsidRDefault="005D77DC">
      <w:pPr>
        <w:pStyle w:val="ListParagraph"/>
        <w:keepNext/>
        <w:numPr>
          <w:ilvl w:val="0"/>
          <w:numId w:val="4"/>
        </w:numPr>
      </w:pPr>
      <w:proofErr w:type="gramStart"/>
      <w:r>
        <w:t>Agree  (</w:t>
      </w:r>
      <w:proofErr w:type="gramEnd"/>
      <w:r>
        <w:t xml:space="preserve">2) </w:t>
      </w:r>
    </w:p>
    <w:p w14:paraId="4282CE64" w14:textId="77777777" w:rsidR="005B5A7F" w:rsidRDefault="005D77DC">
      <w:pPr>
        <w:pStyle w:val="ListParagraph"/>
        <w:keepNext/>
        <w:numPr>
          <w:ilvl w:val="0"/>
          <w:numId w:val="4"/>
        </w:numPr>
      </w:pPr>
      <w:proofErr w:type="gramStart"/>
      <w:r>
        <w:t>Disagree  (</w:t>
      </w:r>
      <w:proofErr w:type="gramEnd"/>
      <w:r>
        <w:t xml:space="preserve">3) </w:t>
      </w:r>
    </w:p>
    <w:p w14:paraId="2F34AE44" w14:textId="77777777" w:rsidR="005B5A7F" w:rsidRDefault="005D77DC">
      <w:pPr>
        <w:pStyle w:val="ListParagraph"/>
        <w:keepNext/>
        <w:numPr>
          <w:ilvl w:val="0"/>
          <w:numId w:val="4"/>
        </w:numPr>
      </w:pPr>
      <w:r>
        <w:t xml:space="preserve">Strongly </w:t>
      </w:r>
      <w:proofErr w:type="gramStart"/>
      <w:r>
        <w:t>Disagree  (</w:t>
      </w:r>
      <w:proofErr w:type="gramEnd"/>
      <w:r>
        <w:t xml:space="preserve">4) </w:t>
      </w:r>
    </w:p>
    <w:p w14:paraId="130E3BAD" w14:textId="77777777" w:rsidR="005B5A7F" w:rsidRDefault="005D77DC">
      <w:pPr>
        <w:pStyle w:val="ListParagraph"/>
        <w:keepNext/>
        <w:numPr>
          <w:ilvl w:val="0"/>
          <w:numId w:val="4"/>
        </w:numPr>
      </w:pPr>
      <w:r>
        <w:t xml:space="preserve">Do not </w:t>
      </w:r>
      <w:proofErr w:type="gramStart"/>
      <w:r>
        <w:t>know  (</w:t>
      </w:r>
      <w:proofErr w:type="gramEnd"/>
      <w:r>
        <w:t>5</w:t>
      </w:r>
      <w:r>
        <w:t xml:space="preserve">) </w:t>
      </w:r>
    </w:p>
    <w:p w14:paraId="24140E93" w14:textId="77777777" w:rsidR="005B5A7F" w:rsidRDefault="005B5A7F"/>
    <w:p w14:paraId="307FF61E" w14:textId="77777777" w:rsidR="005B5A7F" w:rsidRDefault="005B5A7F">
      <w:pPr>
        <w:pStyle w:val="QuestionSeparator"/>
      </w:pPr>
    </w:p>
    <w:p w14:paraId="3811B923" w14:textId="77777777" w:rsidR="005B5A7F" w:rsidRDefault="005D77DC">
      <w:pPr>
        <w:pStyle w:val="QDisplayLogic"/>
        <w:keepNext/>
      </w:pPr>
      <w:r>
        <w:t>Display This Question:</w:t>
      </w:r>
    </w:p>
    <w:p w14:paraId="1AF83E32" w14:textId="77777777" w:rsidR="005B5A7F" w:rsidRDefault="005D77DC">
      <w:pPr>
        <w:pStyle w:val="QDisplayLogic"/>
        <w:keepNext/>
        <w:ind w:firstLine="400"/>
      </w:pPr>
      <w:r>
        <w:t>If Overall, I feel the voices of the four major constituent groups of the College (students, faculty... = Disagree</w:t>
      </w:r>
    </w:p>
    <w:p w14:paraId="4076CCC5" w14:textId="77777777" w:rsidR="005B5A7F" w:rsidRDefault="005D77DC">
      <w:pPr>
        <w:pStyle w:val="QDisplayLogic"/>
        <w:keepNext/>
        <w:ind w:firstLine="400"/>
      </w:pPr>
      <w:r>
        <w:t xml:space="preserve">Or Overall, I feel the voices of the four major constituent groups of the College (students, faculty... = </w:t>
      </w:r>
      <w:r>
        <w:t>Strongly Disagree</w:t>
      </w:r>
    </w:p>
    <w:p w14:paraId="289A7BC8" w14:textId="77777777" w:rsidR="005B5A7F" w:rsidRDefault="005B5A7F"/>
    <w:p w14:paraId="498B75CE" w14:textId="77777777" w:rsidR="005B5A7F" w:rsidRDefault="005D77DC">
      <w:pPr>
        <w:keepNext/>
      </w:pPr>
      <w:r>
        <w:t xml:space="preserve">Q21 </w:t>
      </w:r>
      <w:proofErr w:type="gramStart"/>
      <w:r>
        <w:t>In</w:t>
      </w:r>
      <w:proofErr w:type="gramEnd"/>
      <w:r>
        <w:t xml:space="preserve"> your opinion, where is the imbalance?”</w:t>
      </w:r>
    </w:p>
    <w:p w14:paraId="06334AFD" w14:textId="77777777" w:rsidR="005B5A7F" w:rsidRDefault="005D77DC">
      <w:pPr>
        <w:pStyle w:val="TextEntryLine"/>
        <w:ind w:firstLine="400"/>
      </w:pPr>
      <w:r>
        <w:t>________________________________________________________________</w:t>
      </w:r>
    </w:p>
    <w:p w14:paraId="78D075A4" w14:textId="77777777" w:rsidR="005B5A7F" w:rsidRDefault="005D77DC">
      <w:pPr>
        <w:pStyle w:val="TextEntryLine"/>
        <w:ind w:firstLine="400"/>
      </w:pPr>
      <w:r>
        <w:t>________________________________________________________________</w:t>
      </w:r>
    </w:p>
    <w:p w14:paraId="703E1B72" w14:textId="77777777" w:rsidR="005B5A7F" w:rsidRDefault="005D77DC">
      <w:pPr>
        <w:pStyle w:val="TextEntryLine"/>
        <w:ind w:firstLine="400"/>
      </w:pPr>
      <w:r>
        <w:t>_____________________________________________________________</w:t>
      </w:r>
      <w:r>
        <w:t>___</w:t>
      </w:r>
    </w:p>
    <w:p w14:paraId="19AFE2D2" w14:textId="77777777" w:rsidR="005B5A7F" w:rsidRDefault="005D77DC">
      <w:pPr>
        <w:pStyle w:val="TextEntryLine"/>
        <w:ind w:firstLine="400"/>
      </w:pPr>
      <w:r>
        <w:lastRenderedPageBreak/>
        <w:t>________________________________________________________________</w:t>
      </w:r>
    </w:p>
    <w:p w14:paraId="0B9D5641" w14:textId="77777777" w:rsidR="005B5A7F" w:rsidRDefault="005D77DC">
      <w:pPr>
        <w:pStyle w:val="TextEntryLine"/>
        <w:ind w:firstLine="400"/>
      </w:pPr>
      <w:r>
        <w:t>________________________________________________________________</w:t>
      </w:r>
    </w:p>
    <w:p w14:paraId="2E02A56D" w14:textId="77777777" w:rsidR="005B5A7F" w:rsidRDefault="005B5A7F"/>
    <w:p w14:paraId="369107B6" w14:textId="77777777" w:rsidR="005B5A7F" w:rsidRDefault="005B5A7F">
      <w:pPr>
        <w:pStyle w:val="QuestionSeparator"/>
      </w:pPr>
    </w:p>
    <w:p w14:paraId="74E1A509" w14:textId="77777777" w:rsidR="005B5A7F" w:rsidRDefault="005B5A7F"/>
    <w:p w14:paraId="0F8534E5" w14:textId="77777777" w:rsidR="005B5A7F" w:rsidRDefault="005D77DC">
      <w:pPr>
        <w:keepNext/>
      </w:pPr>
      <w:r>
        <w:t>Q22 Overall, the participatory governance process is working well at Cañada.</w:t>
      </w:r>
    </w:p>
    <w:p w14:paraId="044AFAF4"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4B8A1A3D" w14:textId="77777777" w:rsidR="005B5A7F" w:rsidRDefault="005D77DC">
      <w:pPr>
        <w:pStyle w:val="ListParagraph"/>
        <w:keepNext/>
        <w:numPr>
          <w:ilvl w:val="0"/>
          <w:numId w:val="4"/>
        </w:numPr>
      </w:pPr>
      <w:proofErr w:type="gramStart"/>
      <w:r>
        <w:t>Agree  (</w:t>
      </w:r>
      <w:proofErr w:type="gramEnd"/>
      <w:r>
        <w:t xml:space="preserve">2) </w:t>
      </w:r>
    </w:p>
    <w:p w14:paraId="0C1D6776" w14:textId="77777777" w:rsidR="005B5A7F" w:rsidRDefault="005D77DC">
      <w:pPr>
        <w:pStyle w:val="ListParagraph"/>
        <w:keepNext/>
        <w:numPr>
          <w:ilvl w:val="0"/>
          <w:numId w:val="4"/>
        </w:numPr>
      </w:pPr>
      <w:proofErr w:type="spellStart"/>
      <w:proofErr w:type="gramStart"/>
      <w:r>
        <w:t>Disagee</w:t>
      </w:r>
      <w:proofErr w:type="spellEnd"/>
      <w:r>
        <w:t xml:space="preserve">  (</w:t>
      </w:r>
      <w:proofErr w:type="gramEnd"/>
      <w:r>
        <w:t xml:space="preserve">4) </w:t>
      </w:r>
    </w:p>
    <w:p w14:paraId="5F16D06A"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09465558"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6A44B47C" w14:textId="77777777" w:rsidR="005B5A7F" w:rsidRDefault="005B5A7F"/>
    <w:p w14:paraId="68CCD6A1" w14:textId="77777777" w:rsidR="005B5A7F" w:rsidRDefault="005D77DC">
      <w:pPr>
        <w:pStyle w:val="BlockEndLabel"/>
      </w:pPr>
      <w:r>
        <w:t>End of Block: Default Question Block</w:t>
      </w:r>
    </w:p>
    <w:p w14:paraId="1552D9AC" w14:textId="77777777" w:rsidR="005B5A7F" w:rsidRDefault="005B5A7F">
      <w:pPr>
        <w:pStyle w:val="BlockSeparator"/>
      </w:pPr>
    </w:p>
    <w:p w14:paraId="267566A4" w14:textId="77777777" w:rsidR="005B5A7F" w:rsidRDefault="005D77DC">
      <w:pPr>
        <w:pStyle w:val="BlockStartLabel"/>
      </w:pPr>
      <w:r>
        <w:t>Start of Block: Block 1</w:t>
      </w:r>
    </w:p>
    <w:p w14:paraId="00EF5C2D" w14:textId="77777777" w:rsidR="005B5A7F" w:rsidRDefault="005B5A7F"/>
    <w:p w14:paraId="79AFDF78" w14:textId="77777777" w:rsidR="005B5A7F" w:rsidRDefault="005D77DC">
      <w:pPr>
        <w:keepNext/>
      </w:pPr>
      <w:r>
        <w:t>Q23 DISTRICT:  I am aware of SMCCCD policies and procedures.</w:t>
      </w:r>
    </w:p>
    <w:p w14:paraId="6B1CF67A"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5128A3AD" w14:textId="77777777" w:rsidR="005B5A7F" w:rsidRDefault="005D77DC">
      <w:pPr>
        <w:pStyle w:val="ListParagraph"/>
        <w:keepNext/>
        <w:numPr>
          <w:ilvl w:val="0"/>
          <w:numId w:val="4"/>
        </w:numPr>
      </w:pPr>
      <w:r>
        <w:t xml:space="preserve">Somewhat </w:t>
      </w:r>
      <w:proofErr w:type="gramStart"/>
      <w:r>
        <w:t>agree  (</w:t>
      </w:r>
      <w:proofErr w:type="gramEnd"/>
      <w:r>
        <w:t xml:space="preserve">2) </w:t>
      </w:r>
    </w:p>
    <w:p w14:paraId="1F1BF958" w14:textId="77777777" w:rsidR="005B5A7F" w:rsidRDefault="005D77DC">
      <w:pPr>
        <w:pStyle w:val="ListParagraph"/>
        <w:keepNext/>
        <w:numPr>
          <w:ilvl w:val="0"/>
          <w:numId w:val="4"/>
        </w:numPr>
      </w:pPr>
      <w:r>
        <w:t xml:space="preserve">Somewhat </w:t>
      </w:r>
      <w:proofErr w:type="gramStart"/>
      <w:r>
        <w:t>disagree  (</w:t>
      </w:r>
      <w:proofErr w:type="gramEnd"/>
      <w:r>
        <w:t xml:space="preserve">4) </w:t>
      </w:r>
    </w:p>
    <w:p w14:paraId="0F39621D"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2775AE68"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68B08446" w14:textId="77777777" w:rsidR="005B5A7F" w:rsidRDefault="005B5A7F"/>
    <w:p w14:paraId="56CF6FFC" w14:textId="77777777" w:rsidR="005B5A7F" w:rsidRDefault="005D77DC">
      <w:pPr>
        <w:pStyle w:val="QSkipLogic"/>
      </w:pPr>
      <w:r>
        <w:t>Skip To: Q25 If DISTRICT: I am aware of SMCCCD policies and procedures. = Somewhat disagree</w:t>
      </w:r>
    </w:p>
    <w:p w14:paraId="6F07E85E" w14:textId="77777777" w:rsidR="005B5A7F" w:rsidRDefault="005D77DC">
      <w:pPr>
        <w:pStyle w:val="QSkipLogic"/>
      </w:pPr>
      <w:r>
        <w:t>Skip To: Q25 If DISTRICT: I am aware of SMCCCD policies and procedures. = Strongly disagree</w:t>
      </w:r>
    </w:p>
    <w:p w14:paraId="1D6A457A" w14:textId="77777777" w:rsidR="005B5A7F" w:rsidRDefault="005B5A7F">
      <w:pPr>
        <w:pStyle w:val="QuestionSeparator"/>
      </w:pPr>
    </w:p>
    <w:p w14:paraId="10F81F62" w14:textId="77777777" w:rsidR="005B5A7F" w:rsidRDefault="005B5A7F"/>
    <w:p w14:paraId="19D89FB6" w14:textId="77777777" w:rsidR="005B5A7F" w:rsidRDefault="005D77DC">
      <w:pPr>
        <w:keepNext/>
      </w:pPr>
      <w:r>
        <w:lastRenderedPageBreak/>
        <w:t>Q24 DISTRICT:  The District</w:t>
      </w:r>
      <w:r>
        <w:t xml:space="preserve"> procedures for hiring full-time, permanent employees are clearly communicated.</w:t>
      </w:r>
    </w:p>
    <w:p w14:paraId="2673C9EF"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43168DDF" w14:textId="77777777" w:rsidR="005B5A7F" w:rsidRDefault="005D77DC">
      <w:pPr>
        <w:pStyle w:val="ListParagraph"/>
        <w:keepNext/>
        <w:numPr>
          <w:ilvl w:val="0"/>
          <w:numId w:val="4"/>
        </w:numPr>
      </w:pPr>
      <w:r>
        <w:t xml:space="preserve">Somewhat </w:t>
      </w:r>
      <w:proofErr w:type="gramStart"/>
      <w:r>
        <w:t>agree  (</w:t>
      </w:r>
      <w:proofErr w:type="gramEnd"/>
      <w:r>
        <w:t xml:space="preserve">2) </w:t>
      </w:r>
    </w:p>
    <w:p w14:paraId="534D78C1" w14:textId="77777777" w:rsidR="005B5A7F" w:rsidRDefault="005D77DC">
      <w:pPr>
        <w:pStyle w:val="ListParagraph"/>
        <w:keepNext/>
        <w:numPr>
          <w:ilvl w:val="0"/>
          <w:numId w:val="4"/>
        </w:numPr>
      </w:pPr>
      <w:r>
        <w:t xml:space="preserve">Somewhat </w:t>
      </w:r>
      <w:proofErr w:type="gramStart"/>
      <w:r>
        <w:t>disagree  (</w:t>
      </w:r>
      <w:proofErr w:type="gramEnd"/>
      <w:r>
        <w:t xml:space="preserve">4) </w:t>
      </w:r>
    </w:p>
    <w:p w14:paraId="5E1E6EA9"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50882E79"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136BB313" w14:textId="77777777" w:rsidR="005B5A7F" w:rsidRDefault="005B5A7F"/>
    <w:p w14:paraId="25C18E96" w14:textId="77777777" w:rsidR="005B5A7F" w:rsidRDefault="005B5A7F">
      <w:pPr>
        <w:pStyle w:val="QuestionSeparator"/>
      </w:pPr>
    </w:p>
    <w:p w14:paraId="0D87CA31" w14:textId="77777777" w:rsidR="005B5A7F" w:rsidRDefault="005B5A7F"/>
    <w:p w14:paraId="2D646808" w14:textId="77777777" w:rsidR="005B5A7F" w:rsidRDefault="005D77DC">
      <w:pPr>
        <w:keepNext/>
      </w:pPr>
      <w:r>
        <w:t>Q25 DISTRICT:  District planning and evaluation are integrated wi</w:t>
      </w:r>
      <w:r>
        <w:t>th college planning and evaluation to improve student learning and achievement.</w:t>
      </w:r>
    </w:p>
    <w:p w14:paraId="7FF7D784"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6213D046" w14:textId="77777777" w:rsidR="005B5A7F" w:rsidRDefault="005D77DC">
      <w:pPr>
        <w:pStyle w:val="ListParagraph"/>
        <w:keepNext/>
        <w:numPr>
          <w:ilvl w:val="0"/>
          <w:numId w:val="4"/>
        </w:numPr>
      </w:pPr>
      <w:r>
        <w:t xml:space="preserve">Somewhat </w:t>
      </w:r>
      <w:proofErr w:type="gramStart"/>
      <w:r>
        <w:t>agree  (</w:t>
      </w:r>
      <w:proofErr w:type="gramEnd"/>
      <w:r>
        <w:t xml:space="preserve">2) </w:t>
      </w:r>
    </w:p>
    <w:p w14:paraId="2D29E7DF" w14:textId="77777777" w:rsidR="005B5A7F" w:rsidRDefault="005D77DC">
      <w:pPr>
        <w:pStyle w:val="ListParagraph"/>
        <w:keepNext/>
        <w:numPr>
          <w:ilvl w:val="0"/>
          <w:numId w:val="4"/>
        </w:numPr>
      </w:pPr>
      <w:r>
        <w:t xml:space="preserve">Somewhat </w:t>
      </w:r>
      <w:proofErr w:type="gramStart"/>
      <w:r>
        <w:t>disagree  (</w:t>
      </w:r>
      <w:proofErr w:type="gramEnd"/>
      <w:r>
        <w:t xml:space="preserve">4) </w:t>
      </w:r>
    </w:p>
    <w:p w14:paraId="3BB112B4"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1327622E" w14:textId="77777777" w:rsidR="005B5A7F" w:rsidRDefault="005D77DC">
      <w:pPr>
        <w:pStyle w:val="ListParagraph"/>
        <w:keepNext/>
        <w:numPr>
          <w:ilvl w:val="0"/>
          <w:numId w:val="4"/>
        </w:numPr>
      </w:pPr>
      <w:r>
        <w:t xml:space="preserve">Do not </w:t>
      </w:r>
      <w:proofErr w:type="gramStart"/>
      <w:r>
        <w:t>know  (</w:t>
      </w:r>
      <w:proofErr w:type="gramEnd"/>
      <w:r>
        <w:t xml:space="preserve">3) </w:t>
      </w:r>
    </w:p>
    <w:p w14:paraId="68EE2991" w14:textId="77777777" w:rsidR="005B5A7F" w:rsidRDefault="005B5A7F"/>
    <w:p w14:paraId="13BD9BFC" w14:textId="77777777" w:rsidR="005B5A7F" w:rsidRDefault="005B5A7F">
      <w:pPr>
        <w:pStyle w:val="QuestionSeparator"/>
      </w:pPr>
    </w:p>
    <w:p w14:paraId="6C15D322" w14:textId="77777777" w:rsidR="005B5A7F" w:rsidRDefault="005B5A7F"/>
    <w:p w14:paraId="1C51AF39" w14:textId="77777777" w:rsidR="005B5A7F" w:rsidRDefault="005D77DC">
      <w:pPr>
        <w:keepNext/>
      </w:pPr>
      <w:r>
        <w:t>Q26 DISTRICT:  There are clear divisions of authority and responsibility between and among the District Office, the Board of Trustees, and Cañada College.</w:t>
      </w:r>
    </w:p>
    <w:p w14:paraId="04BBD888" w14:textId="77777777" w:rsidR="005B5A7F" w:rsidRDefault="005D77DC">
      <w:pPr>
        <w:pStyle w:val="ListParagraph"/>
        <w:keepNext/>
        <w:numPr>
          <w:ilvl w:val="0"/>
          <w:numId w:val="4"/>
        </w:numPr>
      </w:pPr>
      <w:r>
        <w:t xml:space="preserve">Strongly </w:t>
      </w:r>
      <w:proofErr w:type="gramStart"/>
      <w:r>
        <w:t>agree  (</w:t>
      </w:r>
      <w:proofErr w:type="gramEnd"/>
      <w:r>
        <w:t xml:space="preserve">1) </w:t>
      </w:r>
    </w:p>
    <w:p w14:paraId="356E7D13" w14:textId="77777777" w:rsidR="005B5A7F" w:rsidRDefault="005D77DC">
      <w:pPr>
        <w:pStyle w:val="ListParagraph"/>
        <w:keepNext/>
        <w:numPr>
          <w:ilvl w:val="0"/>
          <w:numId w:val="4"/>
        </w:numPr>
      </w:pPr>
      <w:r>
        <w:t xml:space="preserve">Somewhat </w:t>
      </w:r>
      <w:proofErr w:type="gramStart"/>
      <w:r>
        <w:t>agree  (</w:t>
      </w:r>
      <w:proofErr w:type="gramEnd"/>
      <w:r>
        <w:t xml:space="preserve">2) </w:t>
      </w:r>
    </w:p>
    <w:p w14:paraId="6AC1070F" w14:textId="77777777" w:rsidR="005B5A7F" w:rsidRDefault="005D77DC">
      <w:pPr>
        <w:pStyle w:val="ListParagraph"/>
        <w:keepNext/>
        <w:numPr>
          <w:ilvl w:val="0"/>
          <w:numId w:val="4"/>
        </w:numPr>
      </w:pPr>
      <w:r>
        <w:t xml:space="preserve">Somewhat </w:t>
      </w:r>
      <w:proofErr w:type="gramStart"/>
      <w:r>
        <w:t>disagree  (</w:t>
      </w:r>
      <w:proofErr w:type="gramEnd"/>
      <w:r>
        <w:t xml:space="preserve">4) </w:t>
      </w:r>
    </w:p>
    <w:p w14:paraId="0A38BD65" w14:textId="77777777" w:rsidR="005B5A7F" w:rsidRDefault="005D77DC">
      <w:pPr>
        <w:pStyle w:val="ListParagraph"/>
        <w:keepNext/>
        <w:numPr>
          <w:ilvl w:val="0"/>
          <w:numId w:val="4"/>
        </w:numPr>
      </w:pPr>
      <w:r>
        <w:t xml:space="preserve">Strongly </w:t>
      </w:r>
      <w:proofErr w:type="gramStart"/>
      <w:r>
        <w:t>disagree  (</w:t>
      </w:r>
      <w:proofErr w:type="gramEnd"/>
      <w:r>
        <w:t xml:space="preserve">5) </w:t>
      </w:r>
    </w:p>
    <w:p w14:paraId="3DC6713B" w14:textId="77777777" w:rsidR="005B5A7F" w:rsidRDefault="005D77DC">
      <w:pPr>
        <w:pStyle w:val="ListParagraph"/>
        <w:keepNext/>
        <w:numPr>
          <w:ilvl w:val="0"/>
          <w:numId w:val="4"/>
        </w:numPr>
      </w:pPr>
      <w:r>
        <w:t xml:space="preserve">Do not </w:t>
      </w:r>
      <w:proofErr w:type="gramStart"/>
      <w:r>
        <w:t>know</w:t>
      </w:r>
      <w:r>
        <w:t xml:space="preserve">  (</w:t>
      </w:r>
      <w:proofErr w:type="gramEnd"/>
      <w:r>
        <w:t xml:space="preserve">3) </w:t>
      </w:r>
    </w:p>
    <w:p w14:paraId="00F2BE5A" w14:textId="77777777" w:rsidR="005B5A7F" w:rsidRDefault="005B5A7F"/>
    <w:p w14:paraId="7B7D34F8" w14:textId="77777777" w:rsidR="005B5A7F" w:rsidRDefault="005D77DC">
      <w:pPr>
        <w:pStyle w:val="BlockEndLabel"/>
      </w:pPr>
      <w:r>
        <w:lastRenderedPageBreak/>
        <w:t>End of Block: Block 1</w:t>
      </w:r>
    </w:p>
    <w:p w14:paraId="0D6609BB" w14:textId="77777777" w:rsidR="005B5A7F" w:rsidRDefault="005B5A7F">
      <w:pPr>
        <w:pStyle w:val="BlockSeparator"/>
      </w:pPr>
    </w:p>
    <w:p w14:paraId="1E8FFEB6" w14:textId="77777777" w:rsidR="005B5A7F" w:rsidRDefault="005D77DC">
      <w:pPr>
        <w:pStyle w:val="BlockStartLabel"/>
      </w:pPr>
      <w:r>
        <w:t>Start of Block: Block 2</w:t>
      </w:r>
    </w:p>
    <w:p w14:paraId="152B534D" w14:textId="77777777" w:rsidR="005B5A7F" w:rsidRDefault="005B5A7F"/>
    <w:p w14:paraId="3A2779E1" w14:textId="77777777" w:rsidR="005B5A7F" w:rsidRDefault="005D77DC">
      <w:pPr>
        <w:keepNext/>
      </w:pPr>
      <w:r>
        <w:t>Q27 Would you like to be entered into a raffle? Your responses will be kept anonymous.</w:t>
      </w:r>
    </w:p>
    <w:p w14:paraId="177B7C77" w14:textId="77777777" w:rsidR="005B5A7F" w:rsidRDefault="005D77DC">
      <w:pPr>
        <w:pStyle w:val="ListParagraph"/>
        <w:keepNext/>
        <w:numPr>
          <w:ilvl w:val="0"/>
          <w:numId w:val="4"/>
        </w:numPr>
      </w:pPr>
      <w:proofErr w:type="gramStart"/>
      <w:r>
        <w:t>Yes  (</w:t>
      </w:r>
      <w:proofErr w:type="gramEnd"/>
      <w:r>
        <w:t xml:space="preserve">1) </w:t>
      </w:r>
    </w:p>
    <w:p w14:paraId="77629EE5" w14:textId="77777777" w:rsidR="005B5A7F" w:rsidRDefault="005D77DC">
      <w:pPr>
        <w:pStyle w:val="ListParagraph"/>
        <w:keepNext/>
        <w:numPr>
          <w:ilvl w:val="0"/>
          <w:numId w:val="4"/>
        </w:numPr>
      </w:pPr>
      <w:proofErr w:type="gramStart"/>
      <w:r>
        <w:t>No  (</w:t>
      </w:r>
      <w:proofErr w:type="gramEnd"/>
      <w:r>
        <w:t xml:space="preserve">2) </w:t>
      </w:r>
    </w:p>
    <w:p w14:paraId="1D76A3D7" w14:textId="77777777" w:rsidR="005B5A7F" w:rsidRDefault="005B5A7F"/>
    <w:p w14:paraId="6B783144" w14:textId="77777777" w:rsidR="005B5A7F" w:rsidRDefault="005D77DC">
      <w:pPr>
        <w:pStyle w:val="BlockEndLabel"/>
      </w:pPr>
      <w:r>
        <w:t>End of Block: Block 2</w:t>
      </w:r>
    </w:p>
    <w:p w14:paraId="7D06E673" w14:textId="77777777" w:rsidR="005B5A7F" w:rsidRDefault="005B5A7F">
      <w:pPr>
        <w:pStyle w:val="BlockSeparator"/>
      </w:pPr>
    </w:p>
    <w:p w14:paraId="0CC3C796" w14:textId="77777777" w:rsidR="005B5A7F" w:rsidRDefault="005B5A7F"/>
    <w:sectPr w:rsidR="005B5A7F">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2EFB8" w14:textId="77777777" w:rsidR="00000000" w:rsidRDefault="005D77DC">
      <w:pPr>
        <w:spacing w:line="240" w:lineRule="auto"/>
      </w:pPr>
      <w:r>
        <w:separator/>
      </w:r>
    </w:p>
  </w:endnote>
  <w:endnote w:type="continuationSeparator" w:id="0">
    <w:p w14:paraId="0454466B" w14:textId="77777777" w:rsidR="00000000" w:rsidRDefault="005D7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D339" w14:textId="77777777" w:rsidR="00EB001B" w:rsidRDefault="005D77D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64CED33" w14:textId="77777777" w:rsidR="00EB001B" w:rsidRDefault="005D77D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7414" w14:textId="77777777" w:rsidR="00EB001B" w:rsidRDefault="005D77D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35CF337" w14:textId="77777777" w:rsidR="00EB001B" w:rsidRDefault="005D7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71551" w14:textId="77777777" w:rsidR="00000000" w:rsidRDefault="005D77DC">
      <w:pPr>
        <w:spacing w:line="240" w:lineRule="auto"/>
      </w:pPr>
      <w:r>
        <w:separator/>
      </w:r>
    </w:p>
  </w:footnote>
  <w:footnote w:type="continuationSeparator" w:id="0">
    <w:p w14:paraId="46819603" w14:textId="77777777" w:rsidR="00000000" w:rsidRDefault="005D77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B079" w14:textId="77777777" w:rsidR="00000000" w:rsidRDefault="005D77D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060E6"/>
    <w:rsid w:val="005B5A7F"/>
    <w:rsid w:val="005D77DC"/>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C208"/>
  <w15:docId w15:val="{93A65AC5-3F59-4D0F-AB19-97904F85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nadacollege.edu/pg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5" ma:contentTypeDescription="Create a new document." ma:contentTypeScope="" ma:versionID="900dfa885e66ede44dac9437f05f45e0">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a0393aa21a56e339b5acabf351bccbce"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c55ecc-363e-43e9-bfac-4ba2e86f45ee" xsi:nil="true"/>
  </documentManagement>
</p:properties>
</file>

<file path=customXml/itemProps1.xml><?xml version="1.0" encoding="utf-8"?>
<ds:datastoreItem xmlns:ds="http://schemas.openxmlformats.org/officeDocument/2006/customXml" ds:itemID="{46AF9345-6EA7-4A1F-ACF1-6B5AFF17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F49A8-4240-4ABC-ACCB-2E1D86CDA354}">
  <ds:schemaRefs>
    <ds:schemaRef ds:uri="http://schemas.microsoft.com/sharepoint/v3/contenttype/forms"/>
  </ds:schemaRefs>
</ds:datastoreItem>
</file>

<file path=customXml/itemProps3.xml><?xml version="1.0" encoding="utf-8"?>
<ds:datastoreItem xmlns:ds="http://schemas.openxmlformats.org/officeDocument/2006/customXml" ds:itemID="{A777006C-A4CE-42DD-B7C1-89BD382D03E4}">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bb5bbb0b-6c89-44d7-be61-0adfe653f983"/>
    <ds:schemaRef ds:uri="2bc55ecc-363e-43e9-bfac-4ba2e86f45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Cañada College Participatory Governance Evaluation Survey 2023</vt:lpstr>
    </vt:vector>
  </TitlesOfParts>
  <Company>Qualtrics</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Cañada College Participatory Governance Evaluation Survey 2023</dc:title>
  <dc:subject/>
  <dc:creator>Qualtrics</dc:creator>
  <cp:keywords/>
  <dc:description/>
  <cp:lastModifiedBy>Engel, Karen</cp:lastModifiedBy>
  <cp:revision>2</cp:revision>
  <dcterms:created xsi:type="dcterms:W3CDTF">2023-04-04T22:53:00Z</dcterms:created>
  <dcterms:modified xsi:type="dcterms:W3CDTF">2023-04-04T22:53:00Z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