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22B8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122EF91D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2F178236" w14:textId="77777777" w:rsidR="002C0476" w:rsidRPr="00C91035" w:rsidRDefault="008505BF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Political Science</w:t>
      </w:r>
    </w:p>
    <w:p w14:paraId="33EB1FB2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5E2BAD7A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4CAB1BE7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5B5A4D0D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24AC749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79CC1402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25287E6C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1D86CC14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7D0EA2" w14:paraId="23725B74" w14:textId="77777777" w:rsidTr="00D05978">
        <w:tc>
          <w:tcPr>
            <w:tcW w:w="1842" w:type="dxa"/>
            <w:shd w:val="clear" w:color="auto" w:fill="E8E8E8" w:themeFill="background2"/>
          </w:tcPr>
          <w:p w14:paraId="574FE2BF" w14:textId="77777777" w:rsidR="00D05978" w:rsidRPr="007D0EA2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D0EA2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2EBA9E2B" w14:textId="77777777" w:rsidR="00D05978" w:rsidRPr="007D0EA2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D0EA2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485296DC" w14:textId="77777777" w:rsidR="00D05978" w:rsidRPr="007D0EA2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D0EA2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B56D6C" w:rsidRPr="007D0EA2" w14:paraId="3AA4FF55" w14:textId="77777777" w:rsidTr="00B56D6C">
        <w:tc>
          <w:tcPr>
            <w:tcW w:w="1842" w:type="dxa"/>
            <w:vMerge w:val="restart"/>
            <w:vAlign w:val="center"/>
          </w:tcPr>
          <w:p w14:paraId="752B2955" w14:textId="77777777" w:rsidR="00B56D6C" w:rsidRPr="007D0EA2" w:rsidRDefault="008505BF" w:rsidP="00B56D6C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Female</w:t>
            </w:r>
          </w:p>
        </w:tc>
        <w:tc>
          <w:tcPr>
            <w:tcW w:w="3373" w:type="dxa"/>
          </w:tcPr>
          <w:p w14:paraId="13DDAAED" w14:textId="77777777" w:rsidR="00B56D6C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-6.8%</w:t>
            </w:r>
          </w:p>
        </w:tc>
        <w:tc>
          <w:tcPr>
            <w:tcW w:w="3240" w:type="dxa"/>
          </w:tcPr>
          <w:p w14:paraId="39F3021E" w14:textId="77777777" w:rsidR="00B56D6C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B56D6C" w:rsidRPr="007D0EA2" w14:paraId="2508C16E" w14:textId="77777777" w:rsidTr="008505BF">
        <w:trPr>
          <w:trHeight w:val="161"/>
        </w:trPr>
        <w:tc>
          <w:tcPr>
            <w:tcW w:w="1842" w:type="dxa"/>
            <w:vMerge/>
          </w:tcPr>
          <w:p w14:paraId="66E42FD3" w14:textId="77777777" w:rsidR="00B56D6C" w:rsidRPr="007D0EA2" w:rsidRDefault="00B56D6C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5B0BAA96" w14:textId="77777777" w:rsidR="00B56D6C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-6.8%</w:t>
            </w:r>
          </w:p>
        </w:tc>
        <w:tc>
          <w:tcPr>
            <w:tcW w:w="3240" w:type="dxa"/>
          </w:tcPr>
          <w:p w14:paraId="699C1CC6" w14:textId="77777777" w:rsidR="00B56D6C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2020-21</w:t>
            </w:r>
          </w:p>
        </w:tc>
      </w:tr>
      <w:tr w:rsidR="008505BF" w:rsidRPr="007D0EA2" w14:paraId="1ADB24CF" w14:textId="77777777" w:rsidTr="008505BF">
        <w:trPr>
          <w:trHeight w:val="161"/>
        </w:trPr>
        <w:tc>
          <w:tcPr>
            <w:tcW w:w="1842" w:type="dxa"/>
            <w:vMerge w:val="restart"/>
          </w:tcPr>
          <w:p w14:paraId="7D57D3D4" w14:textId="77777777" w:rsidR="008505BF" w:rsidRPr="007D0EA2" w:rsidRDefault="008505BF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Low Income</w:t>
            </w:r>
          </w:p>
        </w:tc>
        <w:tc>
          <w:tcPr>
            <w:tcW w:w="3373" w:type="dxa"/>
          </w:tcPr>
          <w:p w14:paraId="2D6654C4" w14:textId="77777777" w:rsidR="008505BF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-14.4%</w:t>
            </w:r>
          </w:p>
        </w:tc>
        <w:tc>
          <w:tcPr>
            <w:tcW w:w="3240" w:type="dxa"/>
          </w:tcPr>
          <w:p w14:paraId="49CEBAA5" w14:textId="77777777" w:rsidR="008505BF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2024-25</w:t>
            </w:r>
          </w:p>
        </w:tc>
      </w:tr>
      <w:tr w:rsidR="008505BF" w:rsidRPr="007D0EA2" w14:paraId="4046AF2F" w14:textId="77777777" w:rsidTr="008505BF">
        <w:trPr>
          <w:trHeight w:val="161"/>
        </w:trPr>
        <w:tc>
          <w:tcPr>
            <w:tcW w:w="1842" w:type="dxa"/>
            <w:vMerge/>
          </w:tcPr>
          <w:p w14:paraId="641FDD02" w14:textId="77777777" w:rsidR="008505BF" w:rsidRPr="007D0EA2" w:rsidRDefault="008505BF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356E7E54" w14:textId="77777777" w:rsidR="008505BF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-16.9%</w:t>
            </w:r>
          </w:p>
        </w:tc>
        <w:tc>
          <w:tcPr>
            <w:tcW w:w="3240" w:type="dxa"/>
          </w:tcPr>
          <w:p w14:paraId="6AF125DE" w14:textId="77777777" w:rsidR="008505BF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2023-24</w:t>
            </w:r>
          </w:p>
        </w:tc>
      </w:tr>
      <w:tr w:rsidR="008505BF" w:rsidRPr="007D0EA2" w14:paraId="5E2CFBFB" w14:textId="77777777" w:rsidTr="008505BF">
        <w:trPr>
          <w:trHeight w:val="161"/>
        </w:trPr>
        <w:tc>
          <w:tcPr>
            <w:tcW w:w="1842" w:type="dxa"/>
            <w:vMerge/>
          </w:tcPr>
          <w:p w14:paraId="72BB6986" w14:textId="77777777" w:rsidR="008505BF" w:rsidRPr="007D0EA2" w:rsidRDefault="008505BF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1ACC3683" w14:textId="77777777" w:rsidR="008505BF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-11.7%</w:t>
            </w:r>
          </w:p>
        </w:tc>
        <w:tc>
          <w:tcPr>
            <w:tcW w:w="3240" w:type="dxa"/>
          </w:tcPr>
          <w:p w14:paraId="27540ABF" w14:textId="77777777" w:rsidR="008505BF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2022-23</w:t>
            </w:r>
          </w:p>
        </w:tc>
      </w:tr>
      <w:tr w:rsidR="008505BF" w:rsidRPr="007D0EA2" w14:paraId="515D0E2D" w14:textId="77777777" w:rsidTr="008505BF">
        <w:trPr>
          <w:trHeight w:val="161"/>
        </w:trPr>
        <w:tc>
          <w:tcPr>
            <w:tcW w:w="1842" w:type="dxa"/>
            <w:vMerge/>
          </w:tcPr>
          <w:p w14:paraId="7ECBA7AB" w14:textId="77777777" w:rsidR="008505BF" w:rsidRPr="007D0EA2" w:rsidRDefault="008505BF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65EC4301" w14:textId="77777777" w:rsidR="008505BF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-11.4%</w:t>
            </w:r>
          </w:p>
        </w:tc>
        <w:tc>
          <w:tcPr>
            <w:tcW w:w="3240" w:type="dxa"/>
          </w:tcPr>
          <w:p w14:paraId="33D36F2E" w14:textId="77777777" w:rsidR="008505BF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2022-21</w:t>
            </w:r>
          </w:p>
        </w:tc>
      </w:tr>
      <w:tr w:rsidR="008505BF" w:rsidRPr="007D0EA2" w14:paraId="05398236" w14:textId="77777777" w:rsidTr="008505BF">
        <w:trPr>
          <w:trHeight w:val="161"/>
        </w:trPr>
        <w:tc>
          <w:tcPr>
            <w:tcW w:w="1842" w:type="dxa"/>
            <w:vMerge/>
          </w:tcPr>
          <w:p w14:paraId="79F5C5B6" w14:textId="77777777" w:rsidR="008505BF" w:rsidRPr="007D0EA2" w:rsidRDefault="008505BF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64AED080" w14:textId="77777777" w:rsidR="008505BF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-7.8%</w:t>
            </w:r>
          </w:p>
        </w:tc>
        <w:tc>
          <w:tcPr>
            <w:tcW w:w="3240" w:type="dxa"/>
          </w:tcPr>
          <w:p w14:paraId="2181A23B" w14:textId="77777777" w:rsidR="008505BF" w:rsidRPr="007D0EA2" w:rsidRDefault="008505BF" w:rsidP="004E62C2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2020-21</w:t>
            </w:r>
          </w:p>
        </w:tc>
      </w:tr>
    </w:tbl>
    <w:p w14:paraId="6F3CAD03" w14:textId="77777777" w:rsidR="00FA1FB1" w:rsidRPr="007D0EA2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05C6481A" w14:textId="77777777" w:rsidR="00743954" w:rsidRDefault="00DF1404" w:rsidP="008505BF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D0EA2">
        <w:rPr>
          <w:rFonts w:eastAsia="Times New Roman"/>
          <w:color w:val="000000" w:themeColor="text1"/>
          <w:sz w:val="24"/>
          <w:szCs w:val="24"/>
        </w:rPr>
        <w:t xml:space="preserve">Cañada defines less than part-time students as those taking 6 or fewer units. </w:t>
      </w:r>
      <w:r w:rsidR="008505BF" w:rsidRPr="007D0EA2">
        <w:rPr>
          <w:rFonts w:eastAsia="Times New Roman"/>
          <w:color w:val="000000" w:themeColor="text1"/>
          <w:sz w:val="24"/>
          <w:szCs w:val="24"/>
        </w:rPr>
        <w:t>Political Science</w:t>
      </w:r>
      <w:r w:rsidR="00002631" w:rsidRPr="007D0EA2">
        <w:rPr>
          <w:rFonts w:eastAsia="Times New Roman"/>
          <w:color w:val="000000" w:themeColor="text1"/>
          <w:sz w:val="24"/>
          <w:szCs w:val="24"/>
        </w:rPr>
        <w:t xml:space="preserve"> has seen disproportionately fewer enrollments from </w:t>
      </w:r>
    </w:p>
    <w:p w14:paraId="22C8B23D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42017E81" w14:textId="77777777" w:rsidR="00AD4522" w:rsidRDefault="00AD4522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086A88C2" w14:textId="60E1658B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7A0D2F99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66E7F877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6C33DF0B" w14:textId="77777777" w:rsidR="007807E6" w:rsidRDefault="008505BF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7F627E4D" wp14:editId="009448D6">
            <wp:extent cx="6332220" cy="2292985"/>
            <wp:effectExtent l="0" t="0" r="5080" b="5715"/>
            <wp:docPr id="1443016959" name="Picture 1" descr="A graph of a number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16959" name="Picture 1" descr="A graph of a number of peop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0A5D4" w14:textId="77777777" w:rsidR="007807E6" w:rsidRPr="00C91035" w:rsidRDefault="007807E6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3CE6812B" w14:textId="77777777" w:rsidR="00FA1FB1" w:rsidRDefault="008505BF" w:rsidP="00AF049C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53BAECC4" wp14:editId="451A0FCB">
            <wp:extent cx="6332220" cy="2367280"/>
            <wp:effectExtent l="0" t="0" r="5080" b="0"/>
            <wp:docPr id="1059538533" name="Picture 2" descr="A graph of loading and l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38533" name="Picture 2" descr="A graph of loading and loa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4BB35" w14:textId="46CF83C0" w:rsidR="002442F6" w:rsidRPr="00C91035" w:rsidRDefault="007D0EA2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After a brief dip in 2022-2023, enrollment has rebounded and appears to be stabilizing. </w:t>
      </w:r>
      <w:proofErr w:type="gramStart"/>
      <w:r>
        <w:rPr>
          <w:rFonts w:eastAsia="Times New Roman"/>
          <w:color w:val="000000" w:themeColor="text1"/>
          <w:sz w:val="24"/>
          <w:szCs w:val="24"/>
        </w:rPr>
        <w:t>Additionally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the number of sections appears to be close to right sized as the overall load is rebounding. </w:t>
      </w:r>
    </w:p>
    <w:p w14:paraId="7A2ED909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2EBAE4F6" w14:textId="77777777" w:rsidR="007D0EA2" w:rsidRDefault="007D0EA2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724926FA" w14:textId="21FE2AC1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7B6936A2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0E61E1C3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5C1EA186" w14:textId="521E82CE" w:rsidR="007F3BDD" w:rsidRDefault="007D0EA2" w:rsidP="0053530D">
      <w:pPr>
        <w:jc w:val="center"/>
        <w:rPr>
          <w:sz w:val="24"/>
          <w:szCs w:val="24"/>
        </w:rPr>
      </w:pPr>
      <w:r w:rsidRPr="007D0EA2">
        <w:rPr>
          <w:noProof/>
          <w:sz w:val="24"/>
          <w:szCs w:val="24"/>
        </w:rPr>
        <w:drawing>
          <wp:inline distT="0" distB="0" distL="0" distR="0" wp14:anchorId="49159E53" wp14:editId="5D67A08E">
            <wp:extent cx="4582164" cy="506800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CFA9D" w14:textId="3F1DE50F" w:rsidR="007D0EA2" w:rsidRDefault="007D0EA2" w:rsidP="007D0EA2">
      <w:pPr>
        <w:rPr>
          <w:sz w:val="24"/>
          <w:szCs w:val="24"/>
        </w:rPr>
      </w:pPr>
      <w:r>
        <w:rPr>
          <w:sz w:val="24"/>
          <w:szCs w:val="24"/>
        </w:rPr>
        <w:t>Overall success rates have slightly decreased over time, but the withdraw rate has remained stable.</w:t>
      </w:r>
    </w:p>
    <w:p w14:paraId="41050BD4" w14:textId="77777777" w:rsidR="007D0EA2" w:rsidRDefault="007D0EA2">
      <w:pPr>
        <w:rPr>
          <w:b/>
          <w:bCs/>
          <w:sz w:val="24"/>
          <w:szCs w:val="24"/>
          <w:u w:val="single"/>
        </w:rPr>
      </w:pPr>
    </w:p>
    <w:p w14:paraId="2DE0F7EA" w14:textId="77777777" w:rsidR="00AD4522" w:rsidRDefault="00AD452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1E27678D" w14:textId="4E5F021D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7D0EA2" w14:paraId="669902B9" w14:textId="77777777" w:rsidTr="00482C57">
        <w:tc>
          <w:tcPr>
            <w:tcW w:w="2605" w:type="dxa"/>
            <w:shd w:val="clear" w:color="auto" w:fill="E8E8E8" w:themeFill="background2"/>
          </w:tcPr>
          <w:p w14:paraId="68BC45D7" w14:textId="77777777" w:rsidR="006A26DE" w:rsidRPr="007D0EA2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D0EA2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19D03D19" w14:textId="77777777" w:rsidR="006A26DE" w:rsidRPr="007D0EA2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D0EA2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64C4A273" w14:textId="77777777" w:rsidR="006A26DE" w:rsidRPr="007D0EA2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D0EA2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167B2A" w:rsidRPr="007D0EA2" w14:paraId="188F07CA" w14:textId="77777777" w:rsidTr="00C96604">
        <w:trPr>
          <w:trHeight w:val="512"/>
        </w:trPr>
        <w:tc>
          <w:tcPr>
            <w:tcW w:w="2605" w:type="dxa"/>
            <w:vAlign w:val="center"/>
          </w:tcPr>
          <w:p w14:paraId="170A5118" w14:textId="77777777" w:rsidR="00167B2A" w:rsidRPr="007D0EA2" w:rsidRDefault="008505BF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Black Non-Hispanic</w:t>
            </w:r>
          </w:p>
        </w:tc>
        <w:tc>
          <w:tcPr>
            <w:tcW w:w="2610" w:type="dxa"/>
            <w:vAlign w:val="center"/>
          </w:tcPr>
          <w:p w14:paraId="01D5D00D" w14:textId="77777777" w:rsidR="00167B2A" w:rsidRPr="007D0EA2" w:rsidRDefault="008505BF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-22.0%</w:t>
            </w:r>
          </w:p>
        </w:tc>
        <w:tc>
          <w:tcPr>
            <w:tcW w:w="3240" w:type="dxa"/>
            <w:vAlign w:val="center"/>
          </w:tcPr>
          <w:p w14:paraId="029B3D65" w14:textId="77777777" w:rsidR="00167B2A" w:rsidRPr="007D0EA2" w:rsidRDefault="004E5BE5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2024-25</w:t>
            </w:r>
          </w:p>
        </w:tc>
      </w:tr>
      <w:tr w:rsidR="008505BF" w:rsidRPr="007D0EA2" w14:paraId="0747B875" w14:textId="77777777" w:rsidTr="00482C57">
        <w:tc>
          <w:tcPr>
            <w:tcW w:w="2605" w:type="dxa"/>
            <w:vAlign w:val="center"/>
          </w:tcPr>
          <w:p w14:paraId="0C6A154A" w14:textId="77777777" w:rsidR="008505BF" w:rsidRPr="007D0EA2" w:rsidRDefault="008505BF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White Non-Hispanic</w:t>
            </w:r>
          </w:p>
        </w:tc>
        <w:tc>
          <w:tcPr>
            <w:tcW w:w="2610" w:type="dxa"/>
            <w:vAlign w:val="center"/>
          </w:tcPr>
          <w:p w14:paraId="5CBF709A" w14:textId="77777777" w:rsidR="008505BF" w:rsidRPr="007D0EA2" w:rsidRDefault="008505BF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-13.3%</w:t>
            </w:r>
          </w:p>
        </w:tc>
        <w:tc>
          <w:tcPr>
            <w:tcW w:w="3240" w:type="dxa"/>
            <w:vAlign w:val="center"/>
          </w:tcPr>
          <w:p w14:paraId="374FB10B" w14:textId="77777777" w:rsidR="008505BF" w:rsidRPr="007D0EA2" w:rsidRDefault="008505BF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8505BF" w:rsidRPr="007D0EA2" w14:paraId="0037CF0C" w14:textId="77777777" w:rsidTr="00482C57">
        <w:tc>
          <w:tcPr>
            <w:tcW w:w="2605" w:type="dxa"/>
            <w:vAlign w:val="center"/>
          </w:tcPr>
          <w:p w14:paraId="657C2297" w14:textId="77777777" w:rsidR="008505BF" w:rsidRPr="007D0EA2" w:rsidRDefault="008505BF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Black Non-Hispanic Male</w:t>
            </w:r>
          </w:p>
        </w:tc>
        <w:tc>
          <w:tcPr>
            <w:tcW w:w="2610" w:type="dxa"/>
            <w:vAlign w:val="center"/>
          </w:tcPr>
          <w:p w14:paraId="6647DCA3" w14:textId="77777777" w:rsidR="008505BF" w:rsidRPr="007D0EA2" w:rsidRDefault="008505BF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-28.4%</w:t>
            </w:r>
          </w:p>
        </w:tc>
        <w:tc>
          <w:tcPr>
            <w:tcW w:w="3240" w:type="dxa"/>
            <w:vAlign w:val="center"/>
          </w:tcPr>
          <w:p w14:paraId="6DE834A0" w14:textId="77777777" w:rsidR="008505BF" w:rsidRPr="007D0EA2" w:rsidRDefault="008505BF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2024-25</w:t>
            </w:r>
          </w:p>
        </w:tc>
      </w:tr>
      <w:tr w:rsidR="008505BF" w:rsidRPr="007D0EA2" w14:paraId="31A35669" w14:textId="77777777" w:rsidTr="00482C57">
        <w:tc>
          <w:tcPr>
            <w:tcW w:w="2605" w:type="dxa"/>
            <w:vAlign w:val="center"/>
          </w:tcPr>
          <w:p w14:paraId="4AC9D629" w14:textId="77777777" w:rsidR="008505BF" w:rsidRPr="007D0EA2" w:rsidRDefault="008505BF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White Non-Hispanic Male</w:t>
            </w:r>
          </w:p>
        </w:tc>
        <w:tc>
          <w:tcPr>
            <w:tcW w:w="2610" w:type="dxa"/>
            <w:vAlign w:val="center"/>
          </w:tcPr>
          <w:p w14:paraId="3C29C7C0" w14:textId="77777777" w:rsidR="008505BF" w:rsidRPr="007D0EA2" w:rsidRDefault="00725CA0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-11.9%</w:t>
            </w:r>
          </w:p>
        </w:tc>
        <w:tc>
          <w:tcPr>
            <w:tcW w:w="3240" w:type="dxa"/>
            <w:vAlign w:val="center"/>
          </w:tcPr>
          <w:p w14:paraId="29E0D6F6" w14:textId="77777777" w:rsidR="008505BF" w:rsidRPr="007D0EA2" w:rsidRDefault="00725CA0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725CA0" w:rsidRPr="007D0EA2" w14:paraId="7FD58D62" w14:textId="77777777" w:rsidTr="00482C57">
        <w:tc>
          <w:tcPr>
            <w:tcW w:w="2605" w:type="dxa"/>
            <w:vMerge w:val="restart"/>
            <w:vAlign w:val="center"/>
          </w:tcPr>
          <w:p w14:paraId="6236D914" w14:textId="77777777" w:rsidR="00725CA0" w:rsidRPr="007D0EA2" w:rsidRDefault="00725CA0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29-39 Age Group</w:t>
            </w:r>
          </w:p>
        </w:tc>
        <w:tc>
          <w:tcPr>
            <w:tcW w:w="2610" w:type="dxa"/>
            <w:vAlign w:val="center"/>
          </w:tcPr>
          <w:p w14:paraId="6D32B36C" w14:textId="77777777" w:rsidR="00725CA0" w:rsidRPr="007D0EA2" w:rsidRDefault="00725CA0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-18.5%</w:t>
            </w:r>
          </w:p>
        </w:tc>
        <w:tc>
          <w:tcPr>
            <w:tcW w:w="3240" w:type="dxa"/>
            <w:vAlign w:val="center"/>
          </w:tcPr>
          <w:p w14:paraId="4D1A2A4C" w14:textId="77777777" w:rsidR="00725CA0" w:rsidRPr="007D0EA2" w:rsidRDefault="00725CA0" w:rsidP="00725CA0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2023-24</w:t>
            </w:r>
          </w:p>
        </w:tc>
      </w:tr>
      <w:tr w:rsidR="00725CA0" w:rsidRPr="007D0EA2" w14:paraId="24A51B38" w14:textId="77777777" w:rsidTr="00482C57">
        <w:tc>
          <w:tcPr>
            <w:tcW w:w="2605" w:type="dxa"/>
            <w:vMerge/>
            <w:vAlign w:val="center"/>
          </w:tcPr>
          <w:p w14:paraId="3E9DD865" w14:textId="77777777" w:rsidR="00725CA0" w:rsidRPr="007D0EA2" w:rsidRDefault="00725CA0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88374D4" w14:textId="77777777" w:rsidR="00725CA0" w:rsidRPr="007D0EA2" w:rsidRDefault="00725CA0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-18.0%</w:t>
            </w:r>
          </w:p>
        </w:tc>
        <w:tc>
          <w:tcPr>
            <w:tcW w:w="3240" w:type="dxa"/>
            <w:vAlign w:val="center"/>
          </w:tcPr>
          <w:p w14:paraId="7625D68F" w14:textId="77777777" w:rsidR="00725CA0" w:rsidRPr="007D0EA2" w:rsidRDefault="00725CA0" w:rsidP="00725CA0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2022-23</w:t>
            </w:r>
          </w:p>
        </w:tc>
      </w:tr>
      <w:tr w:rsidR="00725CA0" w:rsidRPr="007D0EA2" w14:paraId="699F3A58" w14:textId="77777777" w:rsidTr="00482C57">
        <w:tc>
          <w:tcPr>
            <w:tcW w:w="2605" w:type="dxa"/>
            <w:vMerge/>
            <w:vAlign w:val="center"/>
          </w:tcPr>
          <w:p w14:paraId="6D120324" w14:textId="77777777" w:rsidR="00725CA0" w:rsidRPr="007D0EA2" w:rsidRDefault="00725CA0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70F6713" w14:textId="77777777" w:rsidR="00725CA0" w:rsidRPr="007D0EA2" w:rsidRDefault="00725CA0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-16.8%</w:t>
            </w:r>
          </w:p>
        </w:tc>
        <w:tc>
          <w:tcPr>
            <w:tcW w:w="3240" w:type="dxa"/>
            <w:vAlign w:val="center"/>
          </w:tcPr>
          <w:p w14:paraId="54F22C6D" w14:textId="77777777" w:rsidR="00725CA0" w:rsidRPr="007D0EA2" w:rsidRDefault="00725CA0" w:rsidP="00725CA0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725CA0" w:rsidRPr="007D0EA2" w14:paraId="32C83F91" w14:textId="77777777" w:rsidTr="00482C57">
        <w:tc>
          <w:tcPr>
            <w:tcW w:w="2605" w:type="dxa"/>
            <w:vAlign w:val="center"/>
          </w:tcPr>
          <w:p w14:paraId="1C8E3FA0" w14:textId="77777777" w:rsidR="00725CA0" w:rsidRPr="007D0EA2" w:rsidRDefault="00725CA0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40-49 Age Group</w:t>
            </w:r>
          </w:p>
        </w:tc>
        <w:tc>
          <w:tcPr>
            <w:tcW w:w="2610" w:type="dxa"/>
            <w:vAlign w:val="center"/>
          </w:tcPr>
          <w:p w14:paraId="182BA80E" w14:textId="77777777" w:rsidR="00725CA0" w:rsidRPr="007D0EA2" w:rsidRDefault="00725CA0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-37.9%</w:t>
            </w:r>
          </w:p>
        </w:tc>
        <w:tc>
          <w:tcPr>
            <w:tcW w:w="3240" w:type="dxa"/>
            <w:vAlign w:val="center"/>
          </w:tcPr>
          <w:p w14:paraId="5DDAED23" w14:textId="77777777" w:rsidR="00725CA0" w:rsidRPr="007D0EA2" w:rsidRDefault="00725CA0" w:rsidP="00725CA0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725CA0" w:rsidRPr="007D0EA2" w14:paraId="41F237A1" w14:textId="77777777" w:rsidTr="00482C57">
        <w:tc>
          <w:tcPr>
            <w:tcW w:w="2605" w:type="dxa"/>
            <w:vAlign w:val="center"/>
          </w:tcPr>
          <w:p w14:paraId="473B6E13" w14:textId="77777777" w:rsidR="00725CA0" w:rsidRPr="007D0EA2" w:rsidRDefault="00725CA0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4DFAA4EB" w14:textId="77777777" w:rsidR="00725CA0" w:rsidRPr="007D0EA2" w:rsidRDefault="00725CA0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-6.2%</w:t>
            </w:r>
          </w:p>
        </w:tc>
        <w:tc>
          <w:tcPr>
            <w:tcW w:w="3240" w:type="dxa"/>
            <w:vAlign w:val="center"/>
          </w:tcPr>
          <w:p w14:paraId="2395B94B" w14:textId="77777777" w:rsidR="00725CA0" w:rsidRPr="007D0EA2" w:rsidRDefault="00725CA0" w:rsidP="00725CA0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725CA0" w:rsidRPr="007D0EA2" w14:paraId="7FFB9AEB" w14:textId="77777777" w:rsidTr="00482C57">
        <w:tc>
          <w:tcPr>
            <w:tcW w:w="2605" w:type="dxa"/>
            <w:vAlign w:val="center"/>
          </w:tcPr>
          <w:p w14:paraId="044CFCF9" w14:textId="77777777" w:rsidR="00725CA0" w:rsidRPr="007D0EA2" w:rsidRDefault="00725CA0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Veteran</w:t>
            </w:r>
          </w:p>
        </w:tc>
        <w:tc>
          <w:tcPr>
            <w:tcW w:w="2610" w:type="dxa"/>
            <w:vAlign w:val="center"/>
          </w:tcPr>
          <w:p w14:paraId="18919C00" w14:textId="77777777" w:rsidR="00725CA0" w:rsidRPr="007D0EA2" w:rsidRDefault="00725CA0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-30.1%</w:t>
            </w:r>
          </w:p>
        </w:tc>
        <w:tc>
          <w:tcPr>
            <w:tcW w:w="3240" w:type="dxa"/>
            <w:vAlign w:val="center"/>
          </w:tcPr>
          <w:p w14:paraId="251A60AD" w14:textId="77777777" w:rsidR="00725CA0" w:rsidRPr="007D0EA2" w:rsidRDefault="00725CA0" w:rsidP="00725CA0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2022-23</w:t>
            </w:r>
          </w:p>
        </w:tc>
      </w:tr>
      <w:tr w:rsidR="00725CA0" w:rsidRPr="007D0EA2" w14:paraId="687D6936" w14:textId="77777777" w:rsidTr="00482C57">
        <w:tc>
          <w:tcPr>
            <w:tcW w:w="2605" w:type="dxa"/>
            <w:vAlign w:val="center"/>
          </w:tcPr>
          <w:p w14:paraId="727333E9" w14:textId="77777777" w:rsidR="00725CA0" w:rsidRPr="007D0EA2" w:rsidRDefault="00725CA0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Foster Youth</w:t>
            </w:r>
          </w:p>
        </w:tc>
        <w:tc>
          <w:tcPr>
            <w:tcW w:w="2610" w:type="dxa"/>
            <w:vAlign w:val="center"/>
          </w:tcPr>
          <w:p w14:paraId="489B6C4D" w14:textId="77777777" w:rsidR="00725CA0" w:rsidRPr="007D0EA2" w:rsidRDefault="00725CA0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-65.0%</w:t>
            </w:r>
          </w:p>
        </w:tc>
        <w:tc>
          <w:tcPr>
            <w:tcW w:w="3240" w:type="dxa"/>
            <w:vAlign w:val="center"/>
          </w:tcPr>
          <w:p w14:paraId="0D96AD27" w14:textId="77777777" w:rsidR="00725CA0" w:rsidRPr="007D0EA2" w:rsidRDefault="00725CA0" w:rsidP="00725CA0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2023-24</w:t>
            </w:r>
          </w:p>
        </w:tc>
      </w:tr>
      <w:tr w:rsidR="00725CA0" w:rsidRPr="007D0EA2" w14:paraId="55A52DEA" w14:textId="77777777" w:rsidTr="00482C57">
        <w:tc>
          <w:tcPr>
            <w:tcW w:w="2605" w:type="dxa"/>
            <w:vMerge w:val="restart"/>
            <w:vAlign w:val="center"/>
          </w:tcPr>
          <w:p w14:paraId="2E3A37BA" w14:textId="77777777" w:rsidR="00725CA0" w:rsidRPr="007D0EA2" w:rsidRDefault="00725CA0" w:rsidP="0005196A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Low Income</w:t>
            </w:r>
          </w:p>
        </w:tc>
        <w:tc>
          <w:tcPr>
            <w:tcW w:w="2610" w:type="dxa"/>
            <w:vAlign w:val="center"/>
          </w:tcPr>
          <w:p w14:paraId="0A789EC2" w14:textId="77777777" w:rsidR="00725CA0" w:rsidRPr="007D0EA2" w:rsidRDefault="00725CA0" w:rsidP="00482C57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-10.6%</w:t>
            </w:r>
          </w:p>
        </w:tc>
        <w:tc>
          <w:tcPr>
            <w:tcW w:w="3240" w:type="dxa"/>
            <w:vAlign w:val="center"/>
          </w:tcPr>
          <w:p w14:paraId="506F3731" w14:textId="77777777" w:rsidR="00725CA0" w:rsidRPr="007D0EA2" w:rsidRDefault="00725CA0" w:rsidP="00725CA0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2023-24</w:t>
            </w:r>
          </w:p>
        </w:tc>
      </w:tr>
      <w:tr w:rsidR="00725CA0" w:rsidRPr="007D0EA2" w14:paraId="385209DD" w14:textId="77777777" w:rsidTr="00482C57">
        <w:tc>
          <w:tcPr>
            <w:tcW w:w="2605" w:type="dxa"/>
            <w:vMerge/>
            <w:vAlign w:val="center"/>
          </w:tcPr>
          <w:p w14:paraId="3CDF3F0D" w14:textId="77777777" w:rsidR="00725CA0" w:rsidRPr="007D0EA2" w:rsidRDefault="00725CA0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B82B5C8" w14:textId="77777777" w:rsidR="00725CA0" w:rsidRPr="007D0EA2" w:rsidRDefault="00725CA0" w:rsidP="00725CA0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-14.9%</w:t>
            </w:r>
          </w:p>
        </w:tc>
        <w:tc>
          <w:tcPr>
            <w:tcW w:w="3240" w:type="dxa"/>
            <w:vAlign w:val="center"/>
          </w:tcPr>
          <w:p w14:paraId="40848E40" w14:textId="77777777" w:rsidR="00725CA0" w:rsidRPr="007D0EA2" w:rsidRDefault="00725CA0" w:rsidP="00725CA0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3B7660" w:rsidRPr="007D0EA2" w14:paraId="2AD83B49" w14:textId="77777777" w:rsidTr="00482C57">
        <w:tc>
          <w:tcPr>
            <w:tcW w:w="2605" w:type="dxa"/>
            <w:vMerge w:val="restart"/>
            <w:vAlign w:val="center"/>
          </w:tcPr>
          <w:p w14:paraId="3BA95A9E" w14:textId="41CA07F3" w:rsidR="003B7660" w:rsidRPr="007D0EA2" w:rsidRDefault="003B7660" w:rsidP="0054654C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Face-to-Face</w:t>
            </w:r>
          </w:p>
        </w:tc>
        <w:tc>
          <w:tcPr>
            <w:tcW w:w="2610" w:type="dxa"/>
            <w:vAlign w:val="center"/>
          </w:tcPr>
          <w:p w14:paraId="6B0621A2" w14:textId="0C19C195" w:rsidR="003B7660" w:rsidRDefault="003B7660" w:rsidP="00546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666C4">
              <w:rPr>
                <w:sz w:val="24"/>
                <w:szCs w:val="24"/>
              </w:rPr>
              <w:t>12.3%</w:t>
            </w:r>
          </w:p>
        </w:tc>
        <w:tc>
          <w:tcPr>
            <w:tcW w:w="3240" w:type="dxa"/>
            <w:vAlign w:val="center"/>
          </w:tcPr>
          <w:p w14:paraId="65453391" w14:textId="5C242DE2" w:rsidR="003B7660" w:rsidRDefault="008666C4" w:rsidP="00546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3B7660" w:rsidRPr="007D0EA2" w14:paraId="43B69653" w14:textId="77777777" w:rsidTr="00482C57">
        <w:tc>
          <w:tcPr>
            <w:tcW w:w="2605" w:type="dxa"/>
            <w:vMerge/>
            <w:vAlign w:val="center"/>
          </w:tcPr>
          <w:p w14:paraId="6F23736A" w14:textId="1DEC0CB9" w:rsidR="003B7660" w:rsidRPr="007D0EA2" w:rsidRDefault="003B7660" w:rsidP="0054654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E0F9C39" w14:textId="06F9ECA1" w:rsidR="003B7660" w:rsidRPr="007D0EA2" w:rsidRDefault="003B7660" w:rsidP="00546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-20.2%</w:t>
            </w:r>
          </w:p>
        </w:tc>
        <w:tc>
          <w:tcPr>
            <w:tcW w:w="3240" w:type="dxa"/>
            <w:vAlign w:val="center"/>
          </w:tcPr>
          <w:p w14:paraId="77E91424" w14:textId="35954BA3" w:rsidR="003B7660" w:rsidRPr="007D0EA2" w:rsidRDefault="003B7660" w:rsidP="00546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3B7660" w:rsidRPr="007D0EA2" w14:paraId="27C57A21" w14:textId="77777777" w:rsidTr="00482C57">
        <w:tc>
          <w:tcPr>
            <w:tcW w:w="2605" w:type="dxa"/>
            <w:vMerge/>
            <w:vAlign w:val="center"/>
          </w:tcPr>
          <w:p w14:paraId="3E512A3E" w14:textId="4F45073E" w:rsidR="003B7660" w:rsidRPr="007D0EA2" w:rsidRDefault="003B7660" w:rsidP="0054654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ACE66E3" w14:textId="77777777" w:rsidR="003B7660" w:rsidRPr="007D0EA2" w:rsidRDefault="003B7660" w:rsidP="0054654C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-12.0%</w:t>
            </w:r>
          </w:p>
        </w:tc>
        <w:tc>
          <w:tcPr>
            <w:tcW w:w="3240" w:type="dxa"/>
            <w:vAlign w:val="center"/>
          </w:tcPr>
          <w:p w14:paraId="6B4DEE8D" w14:textId="77777777" w:rsidR="003B7660" w:rsidRPr="007D0EA2" w:rsidRDefault="003B7660" w:rsidP="0054654C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2020-21</w:t>
            </w:r>
          </w:p>
        </w:tc>
      </w:tr>
    </w:tbl>
    <w:p w14:paraId="5DEB14D6" w14:textId="77777777" w:rsidR="002061A4" w:rsidRPr="007D0EA2" w:rsidRDefault="002061A4">
      <w:pPr>
        <w:rPr>
          <w:sz w:val="24"/>
          <w:szCs w:val="24"/>
        </w:rPr>
      </w:pPr>
    </w:p>
    <w:p w14:paraId="1E8B2F35" w14:textId="77777777" w:rsidR="00D766BB" w:rsidRPr="007D0EA2" w:rsidRDefault="00D766BB" w:rsidP="00D766BB">
      <w:pPr>
        <w:rPr>
          <w:b/>
          <w:bCs/>
          <w:sz w:val="24"/>
          <w:szCs w:val="24"/>
          <w:u w:val="single"/>
        </w:rPr>
      </w:pPr>
      <w:r w:rsidRPr="007D0EA2">
        <w:rPr>
          <w:b/>
          <w:bCs/>
          <w:sz w:val="24"/>
          <w:szCs w:val="24"/>
          <w:u w:val="single"/>
        </w:rPr>
        <w:t xml:space="preserve">Course </w:t>
      </w:r>
      <w:r w:rsidR="002C3A01" w:rsidRPr="007D0EA2">
        <w:rPr>
          <w:b/>
          <w:bCs/>
          <w:sz w:val="24"/>
          <w:szCs w:val="24"/>
          <w:u w:val="single"/>
        </w:rPr>
        <w:t>Retention</w:t>
      </w:r>
      <w:r w:rsidRPr="007D0EA2">
        <w:rPr>
          <w:b/>
          <w:bCs/>
          <w:sz w:val="24"/>
          <w:szCs w:val="24"/>
          <w:u w:val="single"/>
        </w:rPr>
        <w:t xml:space="preserve">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725CA0" w:rsidRPr="007D0EA2" w14:paraId="2416E580" w14:textId="77777777" w:rsidTr="00ED596B">
        <w:tc>
          <w:tcPr>
            <w:tcW w:w="2605" w:type="dxa"/>
            <w:shd w:val="clear" w:color="auto" w:fill="E8E8E8" w:themeFill="background2"/>
          </w:tcPr>
          <w:p w14:paraId="5C9ED972" w14:textId="77777777" w:rsidR="00725CA0" w:rsidRPr="007D0EA2" w:rsidRDefault="00725CA0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7D0EA2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5508D868" w14:textId="6DEA5728" w:rsidR="00725CA0" w:rsidRPr="007D0EA2" w:rsidRDefault="00725CA0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7D0EA2">
              <w:rPr>
                <w:b/>
                <w:bCs/>
                <w:sz w:val="24"/>
                <w:szCs w:val="24"/>
              </w:rPr>
              <w:t xml:space="preserve">Overall Course </w:t>
            </w:r>
            <w:r w:rsidR="007D0EA2">
              <w:rPr>
                <w:b/>
                <w:bCs/>
                <w:sz w:val="24"/>
                <w:szCs w:val="24"/>
              </w:rPr>
              <w:t>Withdraw</w:t>
            </w:r>
            <w:r w:rsidRPr="007D0EA2">
              <w:rPr>
                <w:b/>
                <w:bCs/>
                <w:sz w:val="24"/>
                <w:szCs w:val="24"/>
              </w:rPr>
              <w:t xml:space="preserve">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4F63007F" w14:textId="77777777" w:rsidR="00725CA0" w:rsidRPr="007D0EA2" w:rsidRDefault="00725CA0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7D0EA2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725CA0" w:rsidRPr="007D0EA2" w14:paraId="2FB5EC25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1D6F1F6B" w14:textId="77777777" w:rsidR="00725CA0" w:rsidRPr="007D0EA2" w:rsidRDefault="00725CA0" w:rsidP="00ED596B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White Non-Hispanic</w:t>
            </w:r>
          </w:p>
        </w:tc>
        <w:tc>
          <w:tcPr>
            <w:tcW w:w="2610" w:type="dxa"/>
            <w:vAlign w:val="center"/>
          </w:tcPr>
          <w:p w14:paraId="4B14FD06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16.2%</w:t>
            </w:r>
          </w:p>
        </w:tc>
        <w:tc>
          <w:tcPr>
            <w:tcW w:w="3240" w:type="dxa"/>
            <w:vAlign w:val="center"/>
          </w:tcPr>
          <w:p w14:paraId="7F3BAF02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725CA0" w:rsidRPr="007D0EA2" w14:paraId="44B0634C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71310A33" w14:textId="77777777" w:rsidR="00725CA0" w:rsidRPr="007D0EA2" w:rsidRDefault="00725CA0" w:rsidP="00ED596B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White Non-Hispanic Female</w:t>
            </w:r>
          </w:p>
        </w:tc>
        <w:tc>
          <w:tcPr>
            <w:tcW w:w="2610" w:type="dxa"/>
            <w:vAlign w:val="center"/>
          </w:tcPr>
          <w:p w14:paraId="016140AA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16.3%</w:t>
            </w:r>
          </w:p>
        </w:tc>
        <w:tc>
          <w:tcPr>
            <w:tcW w:w="3240" w:type="dxa"/>
            <w:vAlign w:val="center"/>
          </w:tcPr>
          <w:p w14:paraId="0AFA703C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725CA0" w:rsidRPr="007D0EA2" w14:paraId="2B92E5E1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3DDE341D" w14:textId="77777777" w:rsidR="00725CA0" w:rsidRPr="007D0EA2" w:rsidRDefault="00725CA0" w:rsidP="00ED596B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White Non-Hispanic Male</w:t>
            </w:r>
          </w:p>
        </w:tc>
        <w:tc>
          <w:tcPr>
            <w:tcW w:w="2610" w:type="dxa"/>
            <w:vAlign w:val="center"/>
          </w:tcPr>
          <w:p w14:paraId="10820212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16.2%</w:t>
            </w:r>
          </w:p>
        </w:tc>
        <w:tc>
          <w:tcPr>
            <w:tcW w:w="3240" w:type="dxa"/>
            <w:vAlign w:val="center"/>
          </w:tcPr>
          <w:p w14:paraId="66963598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725CA0" w:rsidRPr="007D0EA2" w14:paraId="4F9DCDC3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3D89C487" w14:textId="77777777" w:rsidR="00725CA0" w:rsidRPr="007D0EA2" w:rsidRDefault="00725CA0" w:rsidP="00ED596B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29-39 Age Group</w:t>
            </w:r>
          </w:p>
        </w:tc>
        <w:tc>
          <w:tcPr>
            <w:tcW w:w="2610" w:type="dxa"/>
            <w:vAlign w:val="center"/>
          </w:tcPr>
          <w:p w14:paraId="69453613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16.2%</w:t>
            </w:r>
          </w:p>
        </w:tc>
        <w:tc>
          <w:tcPr>
            <w:tcW w:w="3240" w:type="dxa"/>
            <w:vAlign w:val="center"/>
          </w:tcPr>
          <w:p w14:paraId="1F38583D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725CA0" w:rsidRPr="007D0EA2" w14:paraId="06E05F8D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73EB951E" w14:textId="77777777" w:rsidR="00725CA0" w:rsidRPr="007D0EA2" w:rsidRDefault="00725CA0" w:rsidP="00ED596B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40-49 Age Group</w:t>
            </w:r>
          </w:p>
        </w:tc>
        <w:tc>
          <w:tcPr>
            <w:tcW w:w="2610" w:type="dxa"/>
            <w:vAlign w:val="center"/>
          </w:tcPr>
          <w:p w14:paraId="2FC49397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39.5%</w:t>
            </w:r>
          </w:p>
        </w:tc>
        <w:tc>
          <w:tcPr>
            <w:tcW w:w="3240" w:type="dxa"/>
            <w:vAlign w:val="center"/>
          </w:tcPr>
          <w:p w14:paraId="235ECCB7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725CA0" w:rsidRPr="007D0EA2" w14:paraId="331470FE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68BE5A3E" w14:textId="77777777" w:rsidR="00725CA0" w:rsidRPr="007D0EA2" w:rsidRDefault="00725CA0" w:rsidP="00ED596B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6998FB4D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6.3%</w:t>
            </w:r>
          </w:p>
        </w:tc>
        <w:tc>
          <w:tcPr>
            <w:tcW w:w="3240" w:type="dxa"/>
            <w:vAlign w:val="center"/>
          </w:tcPr>
          <w:p w14:paraId="2CED9FB3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725CA0" w14:paraId="2B32937A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323F8762" w14:textId="77777777" w:rsidR="00725CA0" w:rsidRPr="007D0EA2" w:rsidRDefault="00725CA0" w:rsidP="00ED596B">
            <w:pPr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Low Income</w:t>
            </w:r>
          </w:p>
        </w:tc>
        <w:tc>
          <w:tcPr>
            <w:tcW w:w="2610" w:type="dxa"/>
            <w:vAlign w:val="center"/>
          </w:tcPr>
          <w:p w14:paraId="4A397C8A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10.0.%</w:t>
            </w:r>
          </w:p>
        </w:tc>
        <w:tc>
          <w:tcPr>
            <w:tcW w:w="3240" w:type="dxa"/>
            <w:vAlign w:val="center"/>
          </w:tcPr>
          <w:p w14:paraId="1A6B8DFB" w14:textId="77777777" w:rsidR="00725CA0" w:rsidRPr="007D0EA2" w:rsidRDefault="00725CA0" w:rsidP="00ED596B">
            <w:pPr>
              <w:jc w:val="center"/>
              <w:rPr>
                <w:sz w:val="24"/>
                <w:szCs w:val="24"/>
              </w:rPr>
            </w:pPr>
            <w:r w:rsidRPr="007D0EA2">
              <w:rPr>
                <w:sz w:val="24"/>
                <w:szCs w:val="24"/>
              </w:rPr>
              <w:t>2021-22</w:t>
            </w:r>
          </w:p>
        </w:tc>
      </w:tr>
      <w:tr w:rsidR="008666C4" w14:paraId="64CC2130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0375155D" w14:textId="17DE1744" w:rsidR="008666C4" w:rsidRPr="007D0EA2" w:rsidRDefault="008666C4" w:rsidP="00ED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to Face</w:t>
            </w:r>
          </w:p>
        </w:tc>
        <w:tc>
          <w:tcPr>
            <w:tcW w:w="2610" w:type="dxa"/>
            <w:vAlign w:val="center"/>
          </w:tcPr>
          <w:p w14:paraId="3DC13354" w14:textId="4A3B028A" w:rsidR="008666C4" w:rsidRPr="007D0EA2" w:rsidRDefault="008666C4" w:rsidP="00ED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14.3%</w:t>
            </w:r>
          </w:p>
        </w:tc>
        <w:tc>
          <w:tcPr>
            <w:tcW w:w="3240" w:type="dxa"/>
            <w:vAlign w:val="center"/>
          </w:tcPr>
          <w:p w14:paraId="37DAED3D" w14:textId="00A4CFE3" w:rsidR="008666C4" w:rsidRPr="007D0EA2" w:rsidRDefault="008666C4" w:rsidP="00ED5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</w:tbl>
    <w:p w14:paraId="4E507920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3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0043973F" w14:textId="25F83F7C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3C0DFE77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7FE7E602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4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7E6FCD97" w14:textId="4E0E2DE2" w:rsidR="004B7D06" w:rsidRDefault="007D0EA2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7D0EA2"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2AED3C53" wp14:editId="6A2FFD1D">
            <wp:extent cx="4658375" cy="5153744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515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3039B" w14:textId="6C90EF9A" w:rsidR="007D0EA2" w:rsidRDefault="007D0EA2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Online success rates have been good, but face to face success rates have been more erratic, often below the college average. </w:t>
      </w:r>
    </w:p>
    <w:p w14:paraId="222F053B" w14:textId="77777777" w:rsidR="0053530D" w:rsidRDefault="0053530D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3202002F" w14:textId="77777777" w:rsidR="007D0EA2" w:rsidRDefault="007D0EA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EC9F7EA" w14:textId="1AF03802" w:rsidR="001C0A9C" w:rsidRPr="00CE4D48" w:rsidRDefault="001C0A9C" w:rsidP="00CE4D48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14:paraId="6142B4B2" w14:textId="77777777" w:rsidTr="00AD58F2">
        <w:tc>
          <w:tcPr>
            <w:tcW w:w="1649" w:type="dxa"/>
            <w:shd w:val="clear" w:color="auto" w:fill="E8E8E8" w:themeFill="background2"/>
          </w:tcPr>
          <w:p w14:paraId="5538C76A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7E47192D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089DD43A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29E378BB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169B789A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656E572D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55135222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AD58F2" w14:paraId="4492AFBF" w14:textId="77777777" w:rsidTr="00127703">
        <w:tc>
          <w:tcPr>
            <w:tcW w:w="1649" w:type="dxa"/>
          </w:tcPr>
          <w:p w14:paraId="571B0267" w14:textId="77777777" w:rsidR="00AD58F2" w:rsidRPr="002959E6" w:rsidRDefault="001E44CD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Non-Hispanic</w:t>
            </w:r>
          </w:p>
        </w:tc>
        <w:tc>
          <w:tcPr>
            <w:tcW w:w="1236" w:type="dxa"/>
            <w:vAlign w:val="center"/>
          </w:tcPr>
          <w:p w14:paraId="42381F48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E14DC47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15388CE" w14:textId="77777777" w:rsidR="00AD58F2" w:rsidRPr="00182169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-22.0%</w:t>
            </w:r>
          </w:p>
        </w:tc>
        <w:tc>
          <w:tcPr>
            <w:tcW w:w="1429" w:type="dxa"/>
            <w:vAlign w:val="center"/>
          </w:tcPr>
          <w:p w14:paraId="7CB407CC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19C0976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A23A58B" w14:textId="77777777" w:rsidR="00AD58F2" w:rsidRPr="00182169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AD58F2" w14:paraId="6F75E2F8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A6CFBBE" w14:textId="77777777" w:rsidR="00AD58F2" w:rsidRPr="00CA34CE" w:rsidRDefault="001E44C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Non-Hispanic Male</w:t>
            </w:r>
          </w:p>
        </w:tc>
        <w:tc>
          <w:tcPr>
            <w:tcW w:w="1236" w:type="dxa"/>
            <w:vAlign w:val="center"/>
          </w:tcPr>
          <w:p w14:paraId="52027B31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43CF878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214DC1F" w14:textId="77777777" w:rsidR="00AD58F2" w:rsidRPr="00182169" w:rsidRDefault="0012770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44CD">
              <w:rPr>
                <w:sz w:val="24"/>
                <w:szCs w:val="24"/>
              </w:rPr>
              <w:t>28.4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29" w:type="dxa"/>
            <w:vAlign w:val="center"/>
          </w:tcPr>
          <w:p w14:paraId="254D8ADF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AD55F5C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6B817CC" w14:textId="77777777" w:rsidR="00AD58F2" w:rsidRPr="00182169" w:rsidRDefault="0012770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1E44CD" w14:paraId="162CA3A4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18913996" w14:textId="77777777" w:rsidR="001E44CD" w:rsidRDefault="001E44C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Unknown Race/Eth</w:t>
            </w:r>
          </w:p>
        </w:tc>
        <w:tc>
          <w:tcPr>
            <w:tcW w:w="1236" w:type="dxa"/>
            <w:vAlign w:val="center"/>
          </w:tcPr>
          <w:p w14:paraId="165ADBC7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6AE222F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-31.5%</w:t>
            </w:r>
          </w:p>
        </w:tc>
        <w:tc>
          <w:tcPr>
            <w:tcW w:w="1429" w:type="dxa"/>
            <w:vAlign w:val="center"/>
          </w:tcPr>
          <w:p w14:paraId="51622417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D0F56FB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0889FBF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4651D94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1E44CD" w14:paraId="3E652D4B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98E7B22" w14:textId="77777777" w:rsidR="001E44CD" w:rsidRDefault="001E44C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Non-Hispanic</w:t>
            </w:r>
          </w:p>
        </w:tc>
        <w:tc>
          <w:tcPr>
            <w:tcW w:w="1236" w:type="dxa"/>
            <w:vAlign w:val="center"/>
          </w:tcPr>
          <w:p w14:paraId="7A1695CC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F7DBA21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-15.2%</w:t>
            </w:r>
          </w:p>
        </w:tc>
        <w:tc>
          <w:tcPr>
            <w:tcW w:w="1429" w:type="dxa"/>
            <w:vAlign w:val="center"/>
          </w:tcPr>
          <w:p w14:paraId="255A6A1E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8A5CA7B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B559266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CDE11FF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1E44CD" w14:paraId="2E9D79D2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A875EED" w14:textId="77777777" w:rsidR="001E44CD" w:rsidRDefault="001E44C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Non-Hispanic Female</w:t>
            </w:r>
          </w:p>
        </w:tc>
        <w:tc>
          <w:tcPr>
            <w:tcW w:w="1236" w:type="dxa"/>
            <w:vAlign w:val="center"/>
          </w:tcPr>
          <w:p w14:paraId="46518B48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1591330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-21.7%</w:t>
            </w:r>
          </w:p>
        </w:tc>
        <w:tc>
          <w:tcPr>
            <w:tcW w:w="1429" w:type="dxa"/>
            <w:vAlign w:val="center"/>
          </w:tcPr>
          <w:p w14:paraId="1141DD99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6DF0329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48907CC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7FCF706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1E44CD" w14:paraId="555CD195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6A57428E" w14:textId="77777777" w:rsidR="001E44CD" w:rsidRDefault="001E44C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29-39 </w:t>
            </w:r>
            <w:r w:rsidR="00B505E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Age Group</w:t>
            </w:r>
            <w:r w:rsidR="00B505E2">
              <w:rPr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14:paraId="30A1368D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3B68774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-20.6%</w:t>
            </w:r>
          </w:p>
        </w:tc>
        <w:tc>
          <w:tcPr>
            <w:tcW w:w="1429" w:type="dxa"/>
            <w:vAlign w:val="center"/>
          </w:tcPr>
          <w:p w14:paraId="7C774ADF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7805622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1751969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45CC0C9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05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</w:t>
            </w:r>
            <w:r w:rsidR="00B505E2">
              <w:rPr>
                <w:sz w:val="24"/>
                <w:szCs w:val="24"/>
              </w:rPr>
              <w:t>3</w:t>
            </w:r>
          </w:p>
        </w:tc>
      </w:tr>
      <w:tr w:rsidR="001E44CD" w14:paraId="2990E012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64E136EA" w14:textId="77777777" w:rsidR="001E44CD" w:rsidRDefault="001E44CD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F049D87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1C1ACF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-18.4%</w:t>
            </w:r>
          </w:p>
        </w:tc>
        <w:tc>
          <w:tcPr>
            <w:tcW w:w="1429" w:type="dxa"/>
            <w:vAlign w:val="center"/>
          </w:tcPr>
          <w:p w14:paraId="543D5E13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14EE7CD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B1F88B3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3CC2413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1E44CD" w14:paraId="0BBF2853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35F0CCFC" w14:textId="77777777" w:rsidR="001E44CD" w:rsidRDefault="00B505E2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40-49</w:t>
            </w:r>
            <w:r w:rsidR="001E44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1E44CD">
              <w:rPr>
                <w:sz w:val="24"/>
                <w:szCs w:val="24"/>
              </w:rPr>
              <w:t>Age Group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36" w:type="dxa"/>
            <w:vAlign w:val="center"/>
          </w:tcPr>
          <w:p w14:paraId="71F4AD18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2A171D8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-39.2%</w:t>
            </w:r>
          </w:p>
        </w:tc>
        <w:tc>
          <w:tcPr>
            <w:tcW w:w="1429" w:type="dxa"/>
            <w:vAlign w:val="center"/>
          </w:tcPr>
          <w:p w14:paraId="16995CB0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4859106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31958C9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E700D68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1E44CD" w14:paraId="1A5FC11A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3F7AADF4" w14:textId="77777777" w:rsidR="001E44CD" w:rsidRDefault="001E44C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236" w:type="dxa"/>
            <w:vAlign w:val="center"/>
          </w:tcPr>
          <w:p w14:paraId="60702D26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A80FDE5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-34.2%</w:t>
            </w:r>
          </w:p>
        </w:tc>
        <w:tc>
          <w:tcPr>
            <w:tcW w:w="1429" w:type="dxa"/>
            <w:vAlign w:val="center"/>
          </w:tcPr>
          <w:p w14:paraId="51991408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8A24893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4C72F29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868DFD4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1E44CD" w14:paraId="2E35A8DA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667FCA4D" w14:textId="77777777" w:rsidR="001E44CD" w:rsidRDefault="001E44C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Income</w:t>
            </w:r>
          </w:p>
        </w:tc>
        <w:tc>
          <w:tcPr>
            <w:tcW w:w="1236" w:type="dxa"/>
            <w:vAlign w:val="center"/>
          </w:tcPr>
          <w:p w14:paraId="4F80CD3B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B4E216F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-15.8%</w:t>
            </w:r>
          </w:p>
        </w:tc>
        <w:tc>
          <w:tcPr>
            <w:tcW w:w="1429" w:type="dxa"/>
            <w:vAlign w:val="center"/>
          </w:tcPr>
          <w:p w14:paraId="1F65605D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F2E9CBD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A3FC70B" w14:textId="77777777" w:rsidR="001E44CD" w:rsidRPr="00182169" w:rsidRDefault="001E44C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BC3B64E" w14:textId="77777777" w:rsidR="001E44CD" w:rsidRDefault="001E44C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</w:tbl>
    <w:p w14:paraId="5B9B76DB" w14:textId="77777777" w:rsidR="002C0476" w:rsidRDefault="002C0476">
      <w:pPr>
        <w:spacing w:line="276" w:lineRule="auto"/>
        <w:rPr>
          <w:rFonts w:eastAsia="Arial"/>
          <w:sz w:val="24"/>
          <w:szCs w:val="24"/>
        </w:rPr>
      </w:pPr>
    </w:p>
    <w:p w14:paraId="762B8A38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B727" w14:textId="77777777" w:rsidR="007D0EA2" w:rsidRDefault="007D0EA2">
      <w:pPr>
        <w:spacing w:after="0" w:line="240" w:lineRule="auto"/>
      </w:pPr>
      <w:r>
        <w:separator/>
      </w:r>
    </w:p>
  </w:endnote>
  <w:endnote w:type="continuationSeparator" w:id="0">
    <w:p w14:paraId="6913B164" w14:textId="77777777" w:rsidR="007D0EA2" w:rsidRDefault="007D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E952" w14:textId="77777777" w:rsidR="007D0EA2" w:rsidRDefault="007D0EA2">
      <w:pPr>
        <w:spacing w:after="0" w:line="240" w:lineRule="auto"/>
      </w:pPr>
      <w:r>
        <w:separator/>
      </w:r>
    </w:p>
  </w:footnote>
  <w:footnote w:type="continuationSeparator" w:id="0">
    <w:p w14:paraId="7AB91360" w14:textId="77777777" w:rsidR="007D0EA2" w:rsidRDefault="007D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A2"/>
    <w:rsid w:val="00002631"/>
    <w:rsid w:val="00021644"/>
    <w:rsid w:val="00050AF5"/>
    <w:rsid w:val="00065178"/>
    <w:rsid w:val="00071752"/>
    <w:rsid w:val="000A5F54"/>
    <w:rsid w:val="00127703"/>
    <w:rsid w:val="0014617E"/>
    <w:rsid w:val="00167B2A"/>
    <w:rsid w:val="00182169"/>
    <w:rsid w:val="001C0A9C"/>
    <w:rsid w:val="001E28B2"/>
    <w:rsid w:val="001E44CD"/>
    <w:rsid w:val="001F0CBB"/>
    <w:rsid w:val="002061A4"/>
    <w:rsid w:val="002442F6"/>
    <w:rsid w:val="00257661"/>
    <w:rsid w:val="00261C89"/>
    <w:rsid w:val="002959E6"/>
    <w:rsid w:val="002C0476"/>
    <w:rsid w:val="002C3A01"/>
    <w:rsid w:val="00313755"/>
    <w:rsid w:val="00314374"/>
    <w:rsid w:val="00332AFA"/>
    <w:rsid w:val="003429A7"/>
    <w:rsid w:val="00357762"/>
    <w:rsid w:val="003B2A88"/>
    <w:rsid w:val="003B7660"/>
    <w:rsid w:val="003C39FD"/>
    <w:rsid w:val="003D337D"/>
    <w:rsid w:val="003D7B96"/>
    <w:rsid w:val="00403A37"/>
    <w:rsid w:val="00422AA5"/>
    <w:rsid w:val="00450308"/>
    <w:rsid w:val="00465031"/>
    <w:rsid w:val="00482C57"/>
    <w:rsid w:val="004B7D06"/>
    <w:rsid w:val="004C2413"/>
    <w:rsid w:val="004E5BE5"/>
    <w:rsid w:val="004E62C2"/>
    <w:rsid w:val="004F1512"/>
    <w:rsid w:val="004F387F"/>
    <w:rsid w:val="00527BBD"/>
    <w:rsid w:val="0053530D"/>
    <w:rsid w:val="0054654C"/>
    <w:rsid w:val="005E0F1A"/>
    <w:rsid w:val="006A26DE"/>
    <w:rsid w:val="006F0D7B"/>
    <w:rsid w:val="00700363"/>
    <w:rsid w:val="00706CCF"/>
    <w:rsid w:val="00712FC8"/>
    <w:rsid w:val="00725CA0"/>
    <w:rsid w:val="00743954"/>
    <w:rsid w:val="007807E6"/>
    <w:rsid w:val="007B73C1"/>
    <w:rsid w:val="007D0EA2"/>
    <w:rsid w:val="007F3BDD"/>
    <w:rsid w:val="00805368"/>
    <w:rsid w:val="0083134D"/>
    <w:rsid w:val="008505BF"/>
    <w:rsid w:val="008666C4"/>
    <w:rsid w:val="008741D1"/>
    <w:rsid w:val="008A5E22"/>
    <w:rsid w:val="008B0521"/>
    <w:rsid w:val="008E0D09"/>
    <w:rsid w:val="008E3FE1"/>
    <w:rsid w:val="00905211"/>
    <w:rsid w:val="00917177"/>
    <w:rsid w:val="009D429D"/>
    <w:rsid w:val="009E147C"/>
    <w:rsid w:val="00A0373F"/>
    <w:rsid w:val="00A24F97"/>
    <w:rsid w:val="00AD4522"/>
    <w:rsid w:val="00AD58F2"/>
    <w:rsid w:val="00AF049C"/>
    <w:rsid w:val="00B505E2"/>
    <w:rsid w:val="00B56D6C"/>
    <w:rsid w:val="00B93447"/>
    <w:rsid w:val="00BC4924"/>
    <w:rsid w:val="00C06D5E"/>
    <w:rsid w:val="00C91035"/>
    <w:rsid w:val="00C96604"/>
    <w:rsid w:val="00CA34CE"/>
    <w:rsid w:val="00CE4D48"/>
    <w:rsid w:val="00D05978"/>
    <w:rsid w:val="00D13FE0"/>
    <w:rsid w:val="00D74555"/>
    <w:rsid w:val="00D766BB"/>
    <w:rsid w:val="00D82021"/>
    <w:rsid w:val="00DE1F78"/>
    <w:rsid w:val="00DF1404"/>
    <w:rsid w:val="00E06017"/>
    <w:rsid w:val="00E44042"/>
    <w:rsid w:val="00E64661"/>
    <w:rsid w:val="00E7752E"/>
    <w:rsid w:val="00E83179"/>
    <w:rsid w:val="00ED0691"/>
    <w:rsid w:val="00F25D02"/>
    <w:rsid w:val="00F60847"/>
    <w:rsid w:val="00FA1FB1"/>
    <w:rsid w:val="00FA2E1D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8C19"/>
  <w15:docId w15:val="{C2A28692-4450-446B-880B-E834F9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shboards/disproportionate-impact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hyperlink" Target="https://canadacollege.edu/prie/data-dashboard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Political%20Science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Props1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 Science_cpr_data_2025</Template>
  <TotalTime>1107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7</cp:revision>
  <dcterms:created xsi:type="dcterms:W3CDTF">2025-07-22T18:34:00Z</dcterms:created>
  <dcterms:modified xsi:type="dcterms:W3CDTF">2025-07-29T17:50:00Z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